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F198" w14:textId="77777777" w:rsidR="00D76DE2" w:rsidRDefault="00D76DE2">
      <w:r>
        <w:rPr>
          <w:noProof/>
        </w:rPr>
        <w:drawing>
          <wp:inline distT="0" distB="0" distL="0" distR="0" wp14:anchorId="0C38358E" wp14:editId="636B3A30">
            <wp:extent cx="5943600" cy="112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F216" w14:textId="6B6E2E2B" w:rsidR="00D76DE2" w:rsidRDefault="00D76DE2" w:rsidP="003025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4896D7" w14:textId="68A76C3E" w:rsidR="003025CD" w:rsidRDefault="00CE068F" w:rsidP="004B1A29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1C13">
        <w:rPr>
          <w:rFonts w:ascii="Times New Roman" w:eastAsia="Times New Roman" w:hAnsi="Times New Roman" w:cs="Times New Roman"/>
          <w:b/>
          <w:bCs/>
          <w:sz w:val="32"/>
          <w:szCs w:val="32"/>
        </w:rPr>
        <w:t>The Kansas Legislature</w:t>
      </w:r>
      <w:r w:rsidR="004B1A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Week 4:</w:t>
      </w:r>
      <w:r w:rsidR="000678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93FAA5E" w14:textId="7CF9C3CA" w:rsidR="00F62138" w:rsidRDefault="00F62138" w:rsidP="004B1A29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 Governor’s Veto and a Snow Day</w:t>
      </w:r>
    </w:p>
    <w:p w14:paraId="6F65E7C5" w14:textId="780787A5" w:rsidR="00F103F7" w:rsidRPr="00B01C13" w:rsidRDefault="007D52DB" w:rsidP="004B1A29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DRAFT</w:t>
      </w:r>
    </w:p>
    <w:p w14:paraId="7B3F43AB" w14:textId="57E00D17" w:rsidR="003025CD" w:rsidRPr="00B01C13" w:rsidRDefault="003025CD" w:rsidP="00B01C13">
      <w:pPr>
        <w:spacing w:line="480" w:lineRule="auto"/>
        <w:rPr>
          <w:rFonts w:ascii="Times New Roman" w:eastAsia="Times New Roman" w:hAnsi="Times New Roman" w:cs="Times New Roman"/>
        </w:rPr>
      </w:pPr>
      <w:r w:rsidRPr="00B01C13">
        <w:rPr>
          <w:rFonts w:ascii="Times New Roman" w:eastAsia="Times New Roman" w:hAnsi="Times New Roman" w:cs="Times New Roman"/>
        </w:rPr>
        <w:tab/>
      </w:r>
      <w:r w:rsidR="00C16CD3" w:rsidRPr="00B01C13">
        <w:rPr>
          <w:rFonts w:ascii="Times New Roman" w:eastAsia="Times New Roman" w:hAnsi="Times New Roman" w:cs="Times New Roman"/>
        </w:rPr>
        <w:t xml:space="preserve">The headline </w:t>
      </w:r>
      <w:r w:rsidR="003E73C2">
        <w:rPr>
          <w:rFonts w:ascii="Times New Roman" w:eastAsia="Times New Roman" w:hAnsi="Times New Roman" w:cs="Times New Roman"/>
        </w:rPr>
        <w:t xml:space="preserve">event </w:t>
      </w:r>
      <w:r w:rsidR="00C16CD3" w:rsidRPr="00B01C13">
        <w:rPr>
          <w:rFonts w:ascii="Times New Roman" w:eastAsia="Times New Roman" w:hAnsi="Times New Roman" w:cs="Times New Roman"/>
        </w:rPr>
        <w:t xml:space="preserve">from </w:t>
      </w:r>
      <w:r w:rsidR="00F62138">
        <w:rPr>
          <w:rFonts w:ascii="Times New Roman" w:eastAsia="Times New Roman" w:hAnsi="Times New Roman" w:cs="Times New Roman"/>
        </w:rPr>
        <w:t>week 4 of</w:t>
      </w:r>
      <w:r w:rsidR="00484541">
        <w:rPr>
          <w:rFonts w:ascii="Times New Roman" w:eastAsia="Times New Roman" w:hAnsi="Times New Roman" w:cs="Times New Roman"/>
        </w:rPr>
        <w:t xml:space="preserve"> the</w:t>
      </w:r>
      <w:r w:rsidR="00C16CD3" w:rsidRPr="00B01C13">
        <w:rPr>
          <w:rFonts w:ascii="Times New Roman" w:eastAsia="Times New Roman" w:hAnsi="Times New Roman" w:cs="Times New Roman"/>
        </w:rPr>
        <w:t xml:space="preserve"> legislative session</w:t>
      </w:r>
      <w:r w:rsidR="003E73C2">
        <w:rPr>
          <w:rFonts w:ascii="Times New Roman" w:eastAsia="Times New Roman" w:hAnsi="Times New Roman" w:cs="Times New Roman"/>
        </w:rPr>
        <w:t xml:space="preserve"> was</w:t>
      </w:r>
      <w:r w:rsidR="00C16CD3" w:rsidRPr="00B01C13">
        <w:rPr>
          <w:rFonts w:ascii="Times New Roman" w:eastAsia="Times New Roman" w:hAnsi="Times New Roman" w:cs="Times New Roman"/>
        </w:rPr>
        <w:t xml:space="preserve"> Governor Kelly</w:t>
      </w:r>
      <w:r w:rsidR="003E73C2">
        <w:rPr>
          <w:rFonts w:ascii="Times New Roman" w:eastAsia="Times New Roman" w:hAnsi="Times New Roman" w:cs="Times New Roman"/>
        </w:rPr>
        <w:t>’s</w:t>
      </w:r>
      <w:r w:rsidR="00B90321">
        <w:rPr>
          <w:rFonts w:ascii="Times New Roman" w:eastAsia="Times New Roman" w:hAnsi="Times New Roman" w:cs="Times New Roman"/>
        </w:rPr>
        <w:t xml:space="preserve"> </w:t>
      </w:r>
      <w:r w:rsidR="00C16CD3" w:rsidRPr="00B01C13">
        <w:rPr>
          <w:rFonts w:ascii="Times New Roman" w:eastAsia="Times New Roman" w:hAnsi="Times New Roman" w:cs="Times New Roman"/>
        </w:rPr>
        <w:t xml:space="preserve">veto </w:t>
      </w:r>
      <w:r w:rsidR="00E036D9" w:rsidRPr="00B01C13">
        <w:rPr>
          <w:rFonts w:ascii="Times New Roman" w:eastAsia="Times New Roman" w:hAnsi="Times New Roman" w:cs="Times New Roman"/>
        </w:rPr>
        <w:t>o</w:t>
      </w:r>
      <w:r w:rsidR="00B90321">
        <w:rPr>
          <w:rFonts w:ascii="Times New Roman" w:eastAsia="Times New Roman" w:hAnsi="Times New Roman" w:cs="Times New Roman"/>
        </w:rPr>
        <w:t>f</w:t>
      </w:r>
      <w:r w:rsidR="00E036D9" w:rsidRPr="00B01C13">
        <w:rPr>
          <w:rFonts w:ascii="Times New Roman" w:eastAsia="Times New Roman" w:hAnsi="Times New Roman" w:cs="Times New Roman"/>
        </w:rPr>
        <w:t xml:space="preserve"> </w:t>
      </w:r>
      <w:r w:rsidR="00C16CD3" w:rsidRPr="00B01C13">
        <w:rPr>
          <w:rFonts w:ascii="Times New Roman" w:eastAsia="Times New Roman" w:hAnsi="Times New Roman" w:cs="Times New Roman"/>
        </w:rPr>
        <w:t xml:space="preserve">the redistricting plan passed </w:t>
      </w:r>
      <w:r w:rsidR="00E036D9" w:rsidRPr="00B01C13">
        <w:rPr>
          <w:rFonts w:ascii="Times New Roman" w:eastAsia="Times New Roman" w:hAnsi="Times New Roman" w:cs="Times New Roman"/>
        </w:rPr>
        <w:t xml:space="preserve">earlier </w:t>
      </w:r>
      <w:r w:rsidR="00C16CD3" w:rsidRPr="00B01C13">
        <w:rPr>
          <w:rFonts w:ascii="Times New Roman" w:eastAsia="Times New Roman" w:hAnsi="Times New Roman" w:cs="Times New Roman"/>
        </w:rPr>
        <w:t xml:space="preserve">by the </w:t>
      </w:r>
      <w:r w:rsidR="00203E72" w:rsidRPr="00B01C13">
        <w:rPr>
          <w:rFonts w:ascii="Times New Roman" w:eastAsia="Times New Roman" w:hAnsi="Times New Roman" w:cs="Times New Roman"/>
        </w:rPr>
        <w:t>Legislature</w:t>
      </w:r>
      <w:r w:rsidR="00E036D9" w:rsidRPr="00B01C13">
        <w:rPr>
          <w:rFonts w:ascii="Times New Roman" w:eastAsia="Times New Roman" w:hAnsi="Times New Roman" w:cs="Times New Roman"/>
        </w:rPr>
        <w:t>.</w:t>
      </w:r>
      <w:r w:rsidR="00484541">
        <w:rPr>
          <w:rFonts w:ascii="Times New Roman" w:eastAsia="Times New Roman" w:hAnsi="Times New Roman" w:cs="Times New Roman"/>
        </w:rPr>
        <w:t xml:space="preserve"> </w:t>
      </w:r>
      <w:r w:rsidR="00B658D0">
        <w:rPr>
          <w:rFonts w:ascii="Times New Roman" w:eastAsia="Times New Roman" w:hAnsi="Times New Roman" w:cs="Times New Roman"/>
        </w:rPr>
        <w:t xml:space="preserve">Now the Senate and House </w:t>
      </w:r>
      <w:r w:rsidR="00170C0D">
        <w:rPr>
          <w:rFonts w:ascii="Times New Roman" w:eastAsia="Times New Roman" w:hAnsi="Times New Roman" w:cs="Times New Roman"/>
        </w:rPr>
        <w:t>may</w:t>
      </w:r>
      <w:r w:rsidR="00B658D0">
        <w:rPr>
          <w:rFonts w:ascii="Times New Roman" w:eastAsia="Times New Roman" w:hAnsi="Times New Roman" w:cs="Times New Roman"/>
        </w:rPr>
        <w:t xml:space="preserve"> attempt to </w:t>
      </w:r>
      <w:r w:rsidR="00752AA8">
        <w:rPr>
          <w:rFonts w:ascii="Times New Roman" w:eastAsia="Times New Roman" w:hAnsi="Times New Roman" w:cs="Times New Roman"/>
        </w:rPr>
        <w:t>overturn that veto.</w:t>
      </w:r>
      <w:r w:rsidR="00203E72" w:rsidRPr="00B01C13">
        <w:rPr>
          <w:rFonts w:ascii="Times New Roman" w:eastAsia="Times New Roman" w:hAnsi="Times New Roman" w:cs="Times New Roman"/>
        </w:rPr>
        <w:t xml:space="preserve"> </w:t>
      </w:r>
      <w:r w:rsidRPr="00B01C13">
        <w:rPr>
          <w:rFonts w:ascii="Times New Roman" w:eastAsia="Times New Roman" w:hAnsi="Times New Roman" w:cs="Times New Roman"/>
        </w:rPr>
        <w:t>The Legislature did not meet February 2 because of inclement weather.</w:t>
      </w:r>
    </w:p>
    <w:p w14:paraId="749639BB" w14:textId="17F12C22" w:rsidR="00C079F3" w:rsidRPr="00B01C13" w:rsidRDefault="00EF332B" w:rsidP="00B01C13">
      <w:pPr>
        <w:spacing w:line="480" w:lineRule="auto"/>
        <w:rPr>
          <w:rFonts w:ascii="Times New Roman" w:eastAsia="Times New Roman" w:hAnsi="Times New Roman" w:cs="Times New Roman"/>
        </w:rPr>
      </w:pPr>
      <w:r w:rsidRPr="00B01C13">
        <w:rPr>
          <w:rFonts w:ascii="Times New Roman" w:eastAsia="Times New Roman" w:hAnsi="Times New Roman" w:cs="Times New Roman"/>
        </w:rPr>
        <w:tab/>
        <w:t xml:space="preserve">In the Senate, action was taken on </w:t>
      </w:r>
      <w:r w:rsidR="00C079F3" w:rsidRPr="00B01C13">
        <w:rPr>
          <w:rFonts w:ascii="Times New Roman" w:eastAsia="Times New Roman" w:hAnsi="Times New Roman" w:cs="Times New Roman"/>
        </w:rPr>
        <w:t>four</w:t>
      </w:r>
      <w:r w:rsidRPr="00B01C13">
        <w:rPr>
          <w:rFonts w:ascii="Times New Roman" w:eastAsia="Times New Roman" w:hAnsi="Times New Roman" w:cs="Times New Roman"/>
        </w:rPr>
        <w:t xml:space="preserve"> bills on Tuesday.</w:t>
      </w:r>
      <w:r w:rsidR="00C079F3" w:rsidRPr="00B01C13">
        <w:rPr>
          <w:rFonts w:ascii="Times New Roman" w:eastAsia="Times New Roman" w:hAnsi="Times New Roman" w:cs="Times New Roman"/>
        </w:rPr>
        <w:t xml:space="preserve"> Senator Longbine voted Yea on each of the bills.</w:t>
      </w:r>
      <w:r w:rsidR="003D1939" w:rsidRPr="00B01C13">
        <w:rPr>
          <w:rFonts w:ascii="Times New Roman" w:eastAsia="Times New Roman" w:hAnsi="Times New Roman" w:cs="Times New Roman"/>
        </w:rPr>
        <w:t xml:space="preserve"> </w:t>
      </w:r>
    </w:p>
    <w:p w14:paraId="4B5C545D" w14:textId="4B21FCA0" w:rsidR="00732D40" w:rsidRPr="00B01C13" w:rsidRDefault="00732D40" w:rsidP="00B01C13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01C13">
        <w:rPr>
          <w:rFonts w:ascii="Times New Roman" w:eastAsia="Times New Roman" w:hAnsi="Times New Roman" w:cs="Times New Roman"/>
        </w:rPr>
        <w:t>SB 329</w:t>
      </w:r>
      <w:r w:rsidR="00EF332B" w:rsidRPr="00B01C13">
        <w:rPr>
          <w:rFonts w:ascii="Times New Roman" w:eastAsia="Times New Roman" w:hAnsi="Times New Roman" w:cs="Times New Roman"/>
        </w:rPr>
        <w:t xml:space="preserve"> </w:t>
      </w:r>
      <w:r w:rsidRPr="00B01C13">
        <w:rPr>
          <w:rFonts w:ascii="Times New Roman" w:eastAsia="Times New Roman" w:hAnsi="Times New Roman" w:cs="Times New Roman"/>
        </w:rPr>
        <w:t xml:space="preserve">would amend law governing the Achieving a Better Life Experience (ABLE) savings program (program) to make the program compliant with the federal Internal Revenue Code and mandatory federal regulations. The program allows individuals with a disability and their families to save private funds without violating federal benefit requirements. </w:t>
      </w:r>
      <w:r w:rsidR="00EF332B" w:rsidRPr="00B01C13">
        <w:rPr>
          <w:rFonts w:ascii="Times New Roman" w:eastAsia="Times New Roman" w:hAnsi="Times New Roman" w:cs="Times New Roman"/>
        </w:rPr>
        <w:t>T</w:t>
      </w:r>
      <w:r w:rsidR="002D5F62" w:rsidRPr="00B01C13">
        <w:rPr>
          <w:rFonts w:ascii="Times New Roman" w:eastAsia="Times New Roman" w:hAnsi="Times New Roman" w:cs="Times New Roman"/>
        </w:rPr>
        <w:t>he vote was Yeas 40; Nays 0</w:t>
      </w:r>
      <w:r w:rsidR="00EF332B" w:rsidRPr="00B01C13">
        <w:rPr>
          <w:rFonts w:ascii="Times New Roman" w:eastAsia="Times New Roman" w:hAnsi="Times New Roman" w:cs="Times New Roman"/>
        </w:rPr>
        <w:t xml:space="preserve">. </w:t>
      </w:r>
      <w:r w:rsidR="002D5F62" w:rsidRPr="00B01C13">
        <w:rPr>
          <w:rFonts w:ascii="Times New Roman" w:eastAsia="Times New Roman" w:hAnsi="Times New Roman" w:cs="Times New Roman"/>
        </w:rPr>
        <w:t xml:space="preserve"> </w:t>
      </w:r>
    </w:p>
    <w:p w14:paraId="4F1B24AB" w14:textId="082C3212" w:rsidR="003025CD" w:rsidRPr="00B01C13" w:rsidRDefault="00732D40" w:rsidP="00B01C13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01C13">
        <w:rPr>
          <w:rFonts w:ascii="Times New Roman" w:eastAsia="Times New Roman" w:hAnsi="Times New Roman" w:cs="Times New Roman"/>
        </w:rPr>
        <w:t>SB 330 would require the Capitol Preservation Committee to approve plans to place a permanent memorial honoring Kansas Gold Star families</w:t>
      </w:r>
      <w:r w:rsidR="00BB749D" w:rsidRPr="00B01C13">
        <w:rPr>
          <w:rFonts w:ascii="Times New Roman" w:eastAsia="Times New Roman" w:hAnsi="Times New Roman" w:cs="Times New Roman"/>
        </w:rPr>
        <w:t xml:space="preserve"> (those families </w:t>
      </w:r>
      <w:r w:rsidR="00EF332B" w:rsidRPr="00B01C13">
        <w:rPr>
          <w:rFonts w:ascii="Times New Roman" w:eastAsia="Times New Roman" w:hAnsi="Times New Roman" w:cs="Times New Roman"/>
        </w:rPr>
        <w:t>who have lost a family member in the line of military duty</w:t>
      </w:r>
      <w:r w:rsidR="00BB749D" w:rsidRPr="00B01C13">
        <w:rPr>
          <w:rFonts w:ascii="Times New Roman" w:eastAsia="Times New Roman" w:hAnsi="Times New Roman" w:cs="Times New Roman"/>
        </w:rPr>
        <w:t>)</w:t>
      </w:r>
      <w:r w:rsidR="00EF332B" w:rsidRPr="00B01C13">
        <w:rPr>
          <w:rFonts w:ascii="Times New Roman" w:eastAsia="Times New Roman" w:hAnsi="Times New Roman" w:cs="Times New Roman"/>
        </w:rPr>
        <w:t xml:space="preserve"> </w:t>
      </w:r>
      <w:r w:rsidRPr="00B01C13">
        <w:rPr>
          <w:rFonts w:ascii="Times New Roman" w:eastAsia="Times New Roman" w:hAnsi="Times New Roman" w:cs="Times New Roman"/>
        </w:rPr>
        <w:t>on the Statehouse grounds. The bill would authorize the Secretary of Administration to receive and expend moneys for the purpose of financing the creation and construction of the memorial</w:t>
      </w:r>
      <w:r w:rsidR="00BB749D" w:rsidRPr="00B01C13">
        <w:rPr>
          <w:rFonts w:ascii="Times New Roman" w:eastAsia="Times New Roman" w:hAnsi="Times New Roman" w:cs="Times New Roman"/>
        </w:rPr>
        <w:t>. T</w:t>
      </w:r>
      <w:r w:rsidR="002D5F62" w:rsidRPr="00B01C13">
        <w:rPr>
          <w:rFonts w:ascii="Times New Roman" w:eastAsia="Times New Roman" w:hAnsi="Times New Roman" w:cs="Times New Roman"/>
        </w:rPr>
        <w:t>he vote was: Yeas 40; Nays</w:t>
      </w:r>
      <w:r w:rsidR="0097257B" w:rsidRPr="00B01C13">
        <w:rPr>
          <w:rFonts w:ascii="Times New Roman" w:eastAsia="Times New Roman" w:hAnsi="Times New Roman" w:cs="Times New Roman"/>
        </w:rPr>
        <w:t xml:space="preserve"> 0</w:t>
      </w:r>
      <w:r w:rsidR="00BB749D" w:rsidRPr="00B01C13">
        <w:rPr>
          <w:rFonts w:ascii="Times New Roman" w:eastAsia="Times New Roman" w:hAnsi="Times New Roman" w:cs="Times New Roman"/>
        </w:rPr>
        <w:t xml:space="preserve">. </w:t>
      </w:r>
    </w:p>
    <w:p w14:paraId="36DFDECC" w14:textId="10D44D3C" w:rsidR="001D23AF" w:rsidRPr="00B01C13" w:rsidRDefault="004A7283" w:rsidP="00B01C13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4A7283">
        <w:rPr>
          <w:rFonts w:ascii="Times New Roman" w:eastAsia="Times New Roman" w:hAnsi="Times New Roman" w:cs="Times New Roman"/>
        </w:rPr>
        <w:lastRenderedPageBreak/>
        <w:t xml:space="preserve">SB 358 would allow financing </w:t>
      </w:r>
      <w:r w:rsidR="004D6454" w:rsidRPr="00B01C13">
        <w:rPr>
          <w:rFonts w:ascii="Times New Roman" w:eastAsia="Times New Roman" w:hAnsi="Times New Roman" w:cs="Times New Roman"/>
        </w:rPr>
        <w:t>of public water supply projects</w:t>
      </w:r>
      <w:r w:rsidR="00C079F3" w:rsidRPr="00B01C13">
        <w:rPr>
          <w:rFonts w:ascii="Times New Roman" w:eastAsia="Times New Roman" w:hAnsi="Times New Roman" w:cs="Times New Roman"/>
        </w:rPr>
        <w:t xml:space="preserve"> </w:t>
      </w:r>
      <w:r w:rsidRPr="004A7283">
        <w:rPr>
          <w:rFonts w:ascii="Times New Roman" w:eastAsia="Times New Roman" w:hAnsi="Times New Roman" w:cs="Times New Roman"/>
        </w:rPr>
        <w:t>from the Public Water Supply Loan Fund</w:t>
      </w:r>
      <w:r w:rsidRPr="00B01C13">
        <w:rPr>
          <w:rFonts w:ascii="Times New Roman" w:eastAsia="Times New Roman" w:hAnsi="Times New Roman" w:cs="Times New Roman"/>
        </w:rPr>
        <w:t xml:space="preserve">, which </w:t>
      </w:r>
      <w:r w:rsidRPr="004A7283">
        <w:rPr>
          <w:rFonts w:ascii="Times New Roman" w:eastAsia="Times New Roman" w:hAnsi="Times New Roman" w:cs="Times New Roman"/>
        </w:rPr>
        <w:t>is used to provide low interest loans to municipalities, rural water districts, and wholesale public water supply districts</w:t>
      </w:r>
      <w:r w:rsidR="00C079F3" w:rsidRPr="00B01C13">
        <w:rPr>
          <w:rFonts w:ascii="Times New Roman" w:eastAsia="Times New Roman" w:hAnsi="Times New Roman" w:cs="Times New Roman"/>
        </w:rPr>
        <w:t xml:space="preserve"> for the purpose of  inv</w:t>
      </w:r>
      <w:r w:rsidRPr="004A7283">
        <w:rPr>
          <w:rFonts w:ascii="Times New Roman" w:eastAsia="Times New Roman" w:hAnsi="Times New Roman" w:cs="Times New Roman"/>
        </w:rPr>
        <w:t>est</w:t>
      </w:r>
      <w:r w:rsidR="00C079F3" w:rsidRPr="00B01C13">
        <w:rPr>
          <w:rFonts w:ascii="Times New Roman" w:eastAsia="Times New Roman" w:hAnsi="Times New Roman" w:cs="Times New Roman"/>
        </w:rPr>
        <w:t>ing</w:t>
      </w:r>
      <w:r w:rsidRPr="004A7283">
        <w:rPr>
          <w:rFonts w:ascii="Times New Roman" w:eastAsia="Times New Roman" w:hAnsi="Times New Roman" w:cs="Times New Roman"/>
        </w:rPr>
        <w:t xml:space="preserve"> in new and replacement infrastructure projects for the delivery of drinking water.</w:t>
      </w:r>
      <w:r w:rsidR="004D6454" w:rsidRPr="00B01C13">
        <w:rPr>
          <w:rFonts w:ascii="Times New Roman" w:hAnsi="Times New Roman" w:cs="Times New Roman"/>
        </w:rPr>
        <w:t xml:space="preserve"> </w:t>
      </w:r>
      <w:r w:rsidR="00C079F3" w:rsidRPr="00B01C13">
        <w:rPr>
          <w:rFonts w:ascii="Times New Roman" w:eastAsia="Times New Roman" w:hAnsi="Times New Roman" w:cs="Times New Roman"/>
        </w:rPr>
        <w:t>T</w:t>
      </w:r>
      <w:r w:rsidR="001D23AF" w:rsidRPr="001D23AF">
        <w:rPr>
          <w:rFonts w:ascii="Times New Roman" w:eastAsia="Times New Roman" w:hAnsi="Times New Roman" w:cs="Times New Roman"/>
        </w:rPr>
        <w:t>he vote was: Yeas 40; Nays 0</w:t>
      </w:r>
      <w:r w:rsidR="001D23AF" w:rsidRPr="00B01C13">
        <w:rPr>
          <w:rFonts w:ascii="Times New Roman" w:eastAsia="Times New Roman" w:hAnsi="Times New Roman" w:cs="Times New Roman"/>
        </w:rPr>
        <w:t>.</w:t>
      </w:r>
      <w:r w:rsidR="00C079F3" w:rsidRPr="00B01C13">
        <w:rPr>
          <w:rFonts w:ascii="Times New Roman" w:eastAsia="Times New Roman" w:hAnsi="Times New Roman" w:cs="Times New Roman"/>
        </w:rPr>
        <w:t xml:space="preserve"> Sen.</w:t>
      </w:r>
      <w:r w:rsidR="001D23AF" w:rsidRPr="001D23AF">
        <w:rPr>
          <w:rFonts w:ascii="Times New Roman" w:eastAsia="Times New Roman" w:hAnsi="Times New Roman" w:cs="Times New Roman"/>
        </w:rPr>
        <w:t xml:space="preserve"> </w:t>
      </w:r>
    </w:p>
    <w:p w14:paraId="301EEBE8" w14:textId="7B46FFA5" w:rsidR="002D5F62" w:rsidRPr="00B01C13" w:rsidRDefault="003025CD" w:rsidP="00B01C13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01C13">
        <w:rPr>
          <w:rFonts w:ascii="Times New Roman" w:eastAsia="Times New Roman" w:hAnsi="Times New Roman" w:cs="Times New Roman"/>
        </w:rPr>
        <w:t>HB 2005 would amend the Boiler Safety Act (Act)</w:t>
      </w:r>
      <w:r w:rsidR="00BB749D" w:rsidRPr="00B01C13">
        <w:rPr>
          <w:rFonts w:ascii="Times New Roman" w:eastAsia="Times New Roman" w:hAnsi="Times New Roman" w:cs="Times New Roman"/>
        </w:rPr>
        <w:t xml:space="preserve"> to</w:t>
      </w:r>
      <w:r w:rsidRPr="00B01C13">
        <w:rPr>
          <w:rFonts w:ascii="Times New Roman" w:eastAsia="Times New Roman" w:hAnsi="Times New Roman" w:cs="Times New Roman"/>
        </w:rPr>
        <w:t xml:space="preserve"> increase the maximum water capacity of an exempt hot water supply boiler to 120 gallons from the current maximum of 85 gallons</w:t>
      </w:r>
      <w:r w:rsidR="00BB749D" w:rsidRPr="00B01C13">
        <w:rPr>
          <w:rFonts w:ascii="Times New Roman" w:eastAsia="Times New Roman" w:hAnsi="Times New Roman" w:cs="Times New Roman"/>
        </w:rPr>
        <w:t>.</w:t>
      </w:r>
      <w:r w:rsidRPr="00B01C13">
        <w:rPr>
          <w:rFonts w:ascii="Times New Roman" w:eastAsia="Times New Roman" w:hAnsi="Times New Roman" w:cs="Times New Roman"/>
        </w:rPr>
        <w:t xml:space="preserve"> </w:t>
      </w:r>
      <w:r w:rsidR="00BB749D" w:rsidRPr="00B01C13">
        <w:rPr>
          <w:rFonts w:ascii="Times New Roman" w:eastAsia="Times New Roman" w:hAnsi="Times New Roman" w:cs="Times New Roman"/>
        </w:rPr>
        <w:t>T</w:t>
      </w:r>
      <w:r w:rsidR="002D5F62" w:rsidRPr="00B01C13">
        <w:rPr>
          <w:rFonts w:ascii="Times New Roman" w:eastAsia="Times New Roman" w:hAnsi="Times New Roman" w:cs="Times New Roman"/>
        </w:rPr>
        <w:t>he vote was: Yeas 40; Nays 0</w:t>
      </w:r>
      <w:r w:rsidR="00BB749D" w:rsidRPr="00B01C13">
        <w:rPr>
          <w:rFonts w:ascii="Times New Roman" w:eastAsia="Times New Roman" w:hAnsi="Times New Roman" w:cs="Times New Roman"/>
        </w:rPr>
        <w:t>.</w:t>
      </w:r>
      <w:r w:rsidR="002D5F62" w:rsidRPr="00B01C13">
        <w:rPr>
          <w:rFonts w:ascii="Times New Roman" w:eastAsia="Times New Roman" w:hAnsi="Times New Roman" w:cs="Times New Roman"/>
        </w:rPr>
        <w:t xml:space="preserve"> </w:t>
      </w:r>
    </w:p>
    <w:p w14:paraId="4329BB5A" w14:textId="6B375D3E" w:rsidR="002E35A4" w:rsidRPr="00B01C13" w:rsidRDefault="002E35A4" w:rsidP="00B01C13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B01C13">
        <w:rPr>
          <w:rFonts w:ascii="Times New Roman" w:eastAsia="Times New Roman" w:hAnsi="Times New Roman" w:cs="Times New Roman"/>
        </w:rPr>
        <w:t>We expect both houses to address the governor’s veto soon</w:t>
      </w:r>
      <w:r w:rsidR="008F528C">
        <w:rPr>
          <w:rFonts w:ascii="Times New Roman" w:eastAsia="Times New Roman" w:hAnsi="Times New Roman" w:cs="Times New Roman"/>
        </w:rPr>
        <w:t>; we’</w:t>
      </w:r>
      <w:r w:rsidR="00A81142" w:rsidRPr="00B01C13">
        <w:rPr>
          <w:rFonts w:ascii="Times New Roman" w:eastAsia="Times New Roman" w:hAnsi="Times New Roman" w:cs="Times New Roman"/>
        </w:rPr>
        <w:t>ll keep you informed.</w:t>
      </w:r>
    </w:p>
    <w:p w14:paraId="078CADB6" w14:textId="77777777" w:rsidR="0048799F" w:rsidRPr="00B01C13" w:rsidRDefault="0048799F" w:rsidP="00B01C13">
      <w:pPr>
        <w:spacing w:line="480" w:lineRule="auto"/>
        <w:ind w:firstLine="720"/>
        <w:rPr>
          <w:rFonts w:ascii="Times New Roman" w:hAnsi="Times New Roman" w:cs="Times New Roman"/>
          <w:i/>
          <w:iCs/>
        </w:rPr>
      </w:pPr>
      <w:r w:rsidRPr="00B01C13">
        <w:rPr>
          <w:rFonts w:ascii="Times New Roman" w:hAnsi="Times New Roman" w:cs="Times New Roman"/>
          <w:i/>
          <w:iCs/>
        </w:rPr>
        <w:t>This report was prepared by the League of Women Voters of Emporia Legislators Vote Tracking Committee: Bob Grover, Doug McGaw, Mary McGaw, Gail Milton, and Susan Fowler.</w:t>
      </w:r>
    </w:p>
    <w:p w14:paraId="3AF0C6D4" w14:textId="77777777" w:rsidR="0048799F" w:rsidRPr="005A4B51" w:rsidRDefault="0048799F" w:rsidP="0048799F">
      <w:pPr>
        <w:spacing w:line="480" w:lineRule="auto"/>
        <w:jc w:val="center"/>
      </w:pPr>
      <w:r>
        <w:t>###</w:t>
      </w:r>
    </w:p>
    <w:p w14:paraId="487D3CA7" w14:textId="77777777" w:rsidR="0048799F" w:rsidRPr="002D5F62" w:rsidRDefault="0048799F" w:rsidP="00BB749D">
      <w:pPr>
        <w:ind w:firstLine="720"/>
        <w:rPr>
          <w:rFonts w:ascii="Times New Roman" w:eastAsia="Times New Roman" w:hAnsi="Times New Roman" w:cs="Times New Roman"/>
        </w:rPr>
      </w:pPr>
    </w:p>
    <w:p w14:paraId="7FFF83FA" w14:textId="77777777" w:rsidR="00D41767" w:rsidRDefault="00D41767"/>
    <w:sectPr w:rsidR="00D4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62"/>
    <w:rsid w:val="0006781B"/>
    <w:rsid w:val="00170C0D"/>
    <w:rsid w:val="001D23AF"/>
    <w:rsid w:val="00203E72"/>
    <w:rsid w:val="0025373C"/>
    <w:rsid w:val="002D5F62"/>
    <w:rsid w:val="002E35A4"/>
    <w:rsid w:val="003025CD"/>
    <w:rsid w:val="0034260E"/>
    <w:rsid w:val="003D1939"/>
    <w:rsid w:val="003E73C2"/>
    <w:rsid w:val="00484541"/>
    <w:rsid w:val="0048799F"/>
    <w:rsid w:val="004A7283"/>
    <w:rsid w:val="004B1A29"/>
    <w:rsid w:val="004D6454"/>
    <w:rsid w:val="00732D40"/>
    <w:rsid w:val="00752AA8"/>
    <w:rsid w:val="007D52DB"/>
    <w:rsid w:val="008A38DF"/>
    <w:rsid w:val="008F528C"/>
    <w:rsid w:val="008F74D6"/>
    <w:rsid w:val="0097257B"/>
    <w:rsid w:val="00A35FAA"/>
    <w:rsid w:val="00A81142"/>
    <w:rsid w:val="00B01C13"/>
    <w:rsid w:val="00B658D0"/>
    <w:rsid w:val="00B90321"/>
    <w:rsid w:val="00BB749D"/>
    <w:rsid w:val="00C079F3"/>
    <w:rsid w:val="00C16CD3"/>
    <w:rsid w:val="00C25AE6"/>
    <w:rsid w:val="00CE068F"/>
    <w:rsid w:val="00D41767"/>
    <w:rsid w:val="00D76DE2"/>
    <w:rsid w:val="00E036D9"/>
    <w:rsid w:val="00EF332B"/>
    <w:rsid w:val="00F103F7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5C06"/>
  <w15:chartTrackingRefBased/>
  <w15:docId w15:val="{017FC783-133E-BF43-9EFB-338D84A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Grover</dc:creator>
  <cp:keywords/>
  <dc:description/>
  <cp:lastModifiedBy>Doug McGaw</cp:lastModifiedBy>
  <cp:revision>2</cp:revision>
  <dcterms:created xsi:type="dcterms:W3CDTF">2022-02-08T16:38:00Z</dcterms:created>
  <dcterms:modified xsi:type="dcterms:W3CDTF">2022-02-08T16:38:00Z</dcterms:modified>
</cp:coreProperties>
</file>