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547D" w14:textId="45936AE8" w:rsidR="003A32A9" w:rsidRPr="002B4608" w:rsidRDefault="00CB7105" w:rsidP="002B4608">
      <w:r>
        <w:rPr>
          <w:noProof/>
        </w:rPr>
        <w:drawing>
          <wp:inline distT="0" distB="0" distL="0" distR="0" wp14:anchorId="7D36FC37" wp14:editId="4176B86D">
            <wp:extent cx="5943600" cy="1129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7EAB7" w14:textId="7934EA2B" w:rsidR="00C80146" w:rsidRPr="00C80146" w:rsidRDefault="003A32A9" w:rsidP="00485582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146">
        <w:rPr>
          <w:rFonts w:ascii="Times New Roman" w:hAnsi="Times New Roman" w:cs="Times New Roman"/>
          <w:b/>
          <w:bCs/>
          <w:sz w:val="32"/>
          <w:szCs w:val="32"/>
        </w:rPr>
        <w:t xml:space="preserve">Kansas Legislature Update </w:t>
      </w:r>
      <w:r w:rsidR="00F27F0E" w:rsidRPr="00C80146">
        <w:rPr>
          <w:rFonts w:ascii="Times New Roman" w:hAnsi="Times New Roman" w:cs="Times New Roman"/>
          <w:b/>
          <w:bCs/>
          <w:sz w:val="32"/>
          <w:szCs w:val="32"/>
        </w:rPr>
        <w:t>Jan</w:t>
      </w:r>
      <w:r w:rsidR="00485582">
        <w:rPr>
          <w:rFonts w:ascii="Times New Roman" w:hAnsi="Times New Roman" w:cs="Times New Roman"/>
          <w:b/>
          <w:bCs/>
          <w:sz w:val="32"/>
          <w:szCs w:val="32"/>
        </w:rPr>
        <w:t>uary</w:t>
      </w:r>
      <w:r w:rsidR="00F27F0E" w:rsidRPr="00C80146">
        <w:rPr>
          <w:rFonts w:ascii="Times New Roman" w:hAnsi="Times New Roman" w:cs="Times New Roman"/>
          <w:b/>
          <w:bCs/>
          <w:sz w:val="32"/>
          <w:szCs w:val="32"/>
        </w:rPr>
        <w:t xml:space="preserve"> 30-Feb</w:t>
      </w:r>
      <w:r w:rsidR="00485582">
        <w:rPr>
          <w:rFonts w:ascii="Times New Roman" w:hAnsi="Times New Roman" w:cs="Times New Roman"/>
          <w:b/>
          <w:bCs/>
          <w:sz w:val="32"/>
          <w:szCs w:val="32"/>
        </w:rPr>
        <w:t>ruary</w:t>
      </w:r>
      <w:r w:rsidR="00F27F0E" w:rsidRPr="00C80146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</w:p>
    <w:p w14:paraId="67298A2C" w14:textId="0A0373A9" w:rsidR="00621EAB" w:rsidRPr="0062038C" w:rsidRDefault="00D26369" w:rsidP="00485582">
      <w:pPr>
        <w:spacing w:line="480" w:lineRule="auto"/>
        <w:ind w:firstLine="720"/>
        <w:rPr>
          <w:rFonts w:ascii="Times New Roman" w:hAnsi="Times New Roman" w:cs="Times New Roman"/>
          <w:b/>
          <w:bCs/>
        </w:rPr>
      </w:pPr>
      <w:r w:rsidRPr="0062038C">
        <w:rPr>
          <w:rFonts w:ascii="Times New Roman" w:hAnsi="Times New Roman" w:cs="Times New Roman"/>
        </w:rPr>
        <w:t xml:space="preserve">Since the first day of the current legislative session, </w:t>
      </w:r>
      <w:r w:rsidR="00EB3D31" w:rsidRPr="0062038C">
        <w:rPr>
          <w:rFonts w:ascii="Times New Roman" w:hAnsi="Times New Roman" w:cs="Times New Roman"/>
        </w:rPr>
        <w:t xml:space="preserve">286 House bills and 161 Senate bills </w:t>
      </w:r>
      <w:r w:rsidRPr="0062038C">
        <w:rPr>
          <w:rFonts w:ascii="Times New Roman" w:hAnsi="Times New Roman" w:cs="Times New Roman"/>
        </w:rPr>
        <w:t xml:space="preserve">have been introduced, </w:t>
      </w:r>
      <w:r w:rsidR="00EB3D31" w:rsidRPr="0062038C">
        <w:rPr>
          <w:rFonts w:ascii="Times New Roman" w:hAnsi="Times New Roman" w:cs="Times New Roman"/>
        </w:rPr>
        <w:t>as reported in the February 3 report</w:t>
      </w:r>
      <w:r w:rsidRPr="0062038C">
        <w:rPr>
          <w:rFonts w:ascii="Times New Roman" w:hAnsi="Times New Roman" w:cs="Times New Roman"/>
        </w:rPr>
        <w:t xml:space="preserve"> of</w:t>
      </w:r>
      <w:r w:rsidR="00EB3D31" w:rsidRPr="0062038C">
        <w:rPr>
          <w:rFonts w:ascii="Times New Roman" w:hAnsi="Times New Roman" w:cs="Times New Roman"/>
        </w:rPr>
        <w:t xml:space="preserve"> </w:t>
      </w:r>
      <w:r w:rsidRPr="0062038C">
        <w:rPr>
          <w:rFonts w:ascii="Times New Roman" w:hAnsi="Times New Roman" w:cs="Times New Roman"/>
        </w:rPr>
        <w:t>“</w:t>
      </w:r>
      <w:r w:rsidR="00EB3D31" w:rsidRPr="0062038C">
        <w:rPr>
          <w:rFonts w:ascii="Times New Roman" w:hAnsi="Times New Roman" w:cs="Times New Roman"/>
        </w:rPr>
        <w:t>Legislative Policy Watch</w:t>
      </w:r>
      <w:r w:rsidRPr="0062038C">
        <w:rPr>
          <w:rFonts w:ascii="Times New Roman" w:hAnsi="Times New Roman" w:cs="Times New Roman"/>
        </w:rPr>
        <w:t>”</w:t>
      </w:r>
      <w:r w:rsidR="00EB3D31" w:rsidRPr="0062038C">
        <w:rPr>
          <w:rFonts w:ascii="Times New Roman" w:hAnsi="Times New Roman" w:cs="Times New Roman"/>
        </w:rPr>
        <w:t xml:space="preserve"> published by the Kansas Rural Center.</w:t>
      </w:r>
    </w:p>
    <w:p w14:paraId="790586D1" w14:textId="4E4D494E" w:rsidR="00BA1DC1" w:rsidRPr="0062038C" w:rsidRDefault="00C80146" w:rsidP="00485582">
      <w:pPr>
        <w:spacing w:line="480" w:lineRule="auto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ab/>
      </w:r>
      <w:r w:rsidR="000E1DA2">
        <w:rPr>
          <w:rFonts w:ascii="Times New Roman" w:hAnsi="Times New Roman" w:cs="Times New Roman"/>
        </w:rPr>
        <w:t>T</w:t>
      </w:r>
      <w:r w:rsidRPr="0062038C">
        <w:rPr>
          <w:rFonts w:ascii="Times New Roman" w:hAnsi="Times New Roman" w:cs="Times New Roman"/>
        </w:rPr>
        <w:t xml:space="preserve">he first </w:t>
      </w:r>
      <w:r w:rsidR="00080BE4">
        <w:rPr>
          <w:rFonts w:ascii="Times New Roman" w:hAnsi="Times New Roman" w:cs="Times New Roman"/>
        </w:rPr>
        <w:t xml:space="preserve">votes </w:t>
      </w:r>
      <w:r w:rsidR="00275CDA">
        <w:rPr>
          <w:rFonts w:ascii="Times New Roman" w:hAnsi="Times New Roman" w:cs="Times New Roman"/>
        </w:rPr>
        <w:t xml:space="preserve">on bills </w:t>
      </w:r>
      <w:r w:rsidRPr="0062038C">
        <w:rPr>
          <w:rFonts w:ascii="Times New Roman" w:hAnsi="Times New Roman" w:cs="Times New Roman"/>
        </w:rPr>
        <w:t>during the 2023 session of the Kansas Legislature</w:t>
      </w:r>
      <w:r w:rsidR="000E1DA2">
        <w:rPr>
          <w:rFonts w:ascii="Times New Roman" w:hAnsi="Times New Roman" w:cs="Times New Roman"/>
        </w:rPr>
        <w:t xml:space="preserve"> are</w:t>
      </w:r>
      <w:r w:rsidRPr="0062038C">
        <w:rPr>
          <w:rFonts w:ascii="Times New Roman" w:hAnsi="Times New Roman" w:cs="Times New Roman"/>
        </w:rPr>
        <w:t xml:space="preserve"> listed below. Lyon County Representatives </w:t>
      </w:r>
      <w:r w:rsidR="00D26369" w:rsidRPr="0062038C">
        <w:rPr>
          <w:rFonts w:ascii="Times New Roman" w:hAnsi="Times New Roman" w:cs="Times New Roman"/>
        </w:rPr>
        <w:t xml:space="preserve">Duane </w:t>
      </w:r>
      <w:r w:rsidRPr="0062038C">
        <w:rPr>
          <w:rFonts w:ascii="Times New Roman" w:hAnsi="Times New Roman" w:cs="Times New Roman"/>
        </w:rPr>
        <w:t>Droge</w:t>
      </w:r>
      <w:r w:rsidR="00D26369" w:rsidRPr="0062038C">
        <w:rPr>
          <w:rFonts w:ascii="Times New Roman" w:hAnsi="Times New Roman" w:cs="Times New Roman"/>
        </w:rPr>
        <w:t xml:space="preserve"> (District 13)</w:t>
      </w:r>
      <w:r w:rsidRPr="0062038C">
        <w:rPr>
          <w:rFonts w:ascii="Times New Roman" w:hAnsi="Times New Roman" w:cs="Times New Roman"/>
        </w:rPr>
        <w:t xml:space="preserve">, </w:t>
      </w:r>
      <w:r w:rsidR="00D26369" w:rsidRPr="0062038C">
        <w:rPr>
          <w:rFonts w:ascii="Times New Roman" w:hAnsi="Times New Roman" w:cs="Times New Roman"/>
        </w:rPr>
        <w:t xml:space="preserve">Mark </w:t>
      </w:r>
      <w:r w:rsidRPr="0062038C">
        <w:rPr>
          <w:rFonts w:ascii="Times New Roman" w:hAnsi="Times New Roman" w:cs="Times New Roman"/>
        </w:rPr>
        <w:t>Schreiber</w:t>
      </w:r>
      <w:r w:rsidR="00D26369" w:rsidRPr="0062038C">
        <w:rPr>
          <w:rFonts w:ascii="Times New Roman" w:hAnsi="Times New Roman" w:cs="Times New Roman"/>
        </w:rPr>
        <w:t xml:space="preserve"> (District 60)</w:t>
      </w:r>
      <w:r w:rsidRPr="0062038C">
        <w:rPr>
          <w:rFonts w:ascii="Times New Roman" w:hAnsi="Times New Roman" w:cs="Times New Roman"/>
        </w:rPr>
        <w:t>, and E</w:t>
      </w:r>
      <w:r w:rsidR="0058708E" w:rsidRPr="0062038C">
        <w:rPr>
          <w:rFonts w:ascii="Times New Roman" w:hAnsi="Times New Roman" w:cs="Times New Roman"/>
        </w:rPr>
        <w:t>ric</w:t>
      </w:r>
      <w:r w:rsidRPr="0062038C">
        <w:rPr>
          <w:rFonts w:ascii="Times New Roman" w:hAnsi="Times New Roman" w:cs="Times New Roman"/>
        </w:rPr>
        <w:t xml:space="preserve"> Smith</w:t>
      </w:r>
      <w:r w:rsidR="0058708E" w:rsidRPr="0062038C">
        <w:rPr>
          <w:rFonts w:ascii="Times New Roman" w:hAnsi="Times New Roman" w:cs="Times New Roman"/>
        </w:rPr>
        <w:t xml:space="preserve"> (District 76)</w:t>
      </w:r>
      <w:r w:rsidRPr="0062038C">
        <w:rPr>
          <w:rFonts w:ascii="Times New Roman" w:hAnsi="Times New Roman" w:cs="Times New Roman"/>
        </w:rPr>
        <w:t xml:space="preserve"> voted Yea on all of the bills</w:t>
      </w:r>
      <w:r w:rsidR="0009534D" w:rsidRPr="0062038C">
        <w:rPr>
          <w:rFonts w:ascii="Times New Roman" w:hAnsi="Times New Roman" w:cs="Times New Roman"/>
        </w:rPr>
        <w:t>.</w:t>
      </w:r>
    </w:p>
    <w:p w14:paraId="1ED8A38D" w14:textId="723478EB" w:rsidR="00BA1DC1" w:rsidRPr="0062038C" w:rsidRDefault="00F27F0E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HB 2015 authoriz</w:t>
      </w:r>
      <w:r w:rsidR="00BA1DC1" w:rsidRPr="0062038C">
        <w:rPr>
          <w:rFonts w:ascii="Times New Roman" w:hAnsi="Times New Roman" w:cs="Times New Roman"/>
        </w:rPr>
        <w:t>es</w:t>
      </w:r>
      <w:r w:rsidRPr="0062038C">
        <w:rPr>
          <w:rFonts w:ascii="Times New Roman" w:hAnsi="Times New Roman" w:cs="Times New Roman"/>
        </w:rPr>
        <w:t xml:space="preserve"> the designee of an employing agency to petition the court for an order requiring infectious disease </w:t>
      </w:r>
      <w:r w:rsidR="0058708E" w:rsidRPr="0062038C">
        <w:rPr>
          <w:rFonts w:ascii="Times New Roman" w:hAnsi="Times New Roman" w:cs="Times New Roman"/>
        </w:rPr>
        <w:t>testing</w:t>
      </w:r>
      <w:r w:rsidR="003A38A6" w:rsidRPr="0062038C">
        <w:rPr>
          <w:rFonts w:ascii="Times New Roman" w:hAnsi="Times New Roman" w:cs="Times New Roman"/>
        </w:rPr>
        <w:t>.</w:t>
      </w:r>
      <w:r w:rsidR="0058708E" w:rsidRPr="0062038C">
        <w:rPr>
          <w:rFonts w:ascii="Times New Roman" w:hAnsi="Times New Roman" w:cs="Times New Roman"/>
        </w:rPr>
        <w:t xml:space="preserve"> </w:t>
      </w:r>
    </w:p>
    <w:p w14:paraId="37985637" w14:textId="77777777" w:rsidR="003A38A6" w:rsidRPr="0062038C" w:rsidRDefault="00F27F0E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HB 2016</w:t>
      </w:r>
      <w:r w:rsidR="002878E3" w:rsidRPr="0062038C">
        <w:rPr>
          <w:rFonts w:ascii="Times New Roman" w:hAnsi="Times New Roman" w:cs="Times New Roman"/>
        </w:rPr>
        <w:t xml:space="preserve"> </w:t>
      </w:r>
      <w:r w:rsidRPr="0062038C">
        <w:rPr>
          <w:rFonts w:ascii="Times New Roman" w:hAnsi="Times New Roman" w:cs="Times New Roman"/>
        </w:rPr>
        <w:t>clarif</w:t>
      </w:r>
      <w:r w:rsidR="003A38A6" w:rsidRPr="0062038C">
        <w:rPr>
          <w:rFonts w:ascii="Times New Roman" w:hAnsi="Times New Roman" w:cs="Times New Roman"/>
        </w:rPr>
        <w:t xml:space="preserve">ies </w:t>
      </w:r>
      <w:r w:rsidRPr="0062038C">
        <w:rPr>
          <w:rFonts w:ascii="Times New Roman" w:hAnsi="Times New Roman" w:cs="Times New Roman"/>
        </w:rPr>
        <w:t>how property held under a transfer-on-death deed is distributed when one beneficiary predeceases the grantor</w:t>
      </w:r>
      <w:r w:rsidR="003A38A6" w:rsidRPr="0062038C">
        <w:rPr>
          <w:rFonts w:ascii="Times New Roman" w:hAnsi="Times New Roman" w:cs="Times New Roman"/>
        </w:rPr>
        <w:t>.</w:t>
      </w:r>
      <w:r w:rsidR="0058708E" w:rsidRPr="0062038C">
        <w:rPr>
          <w:rFonts w:ascii="Times New Roman" w:hAnsi="Times New Roman" w:cs="Times New Roman"/>
        </w:rPr>
        <w:t xml:space="preserve"> </w:t>
      </w:r>
    </w:p>
    <w:p w14:paraId="3068314E" w14:textId="77777777" w:rsidR="009463F9" w:rsidRPr="0062038C" w:rsidRDefault="00F27F0E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HB 2017</w:t>
      </w:r>
      <w:r w:rsidR="002878E3" w:rsidRPr="0062038C">
        <w:rPr>
          <w:rFonts w:ascii="Times New Roman" w:hAnsi="Times New Roman" w:cs="Times New Roman"/>
        </w:rPr>
        <w:t xml:space="preserve"> </w:t>
      </w:r>
      <w:r w:rsidRPr="0062038C">
        <w:rPr>
          <w:rFonts w:ascii="Times New Roman" w:hAnsi="Times New Roman" w:cs="Times New Roman"/>
        </w:rPr>
        <w:t>enact</w:t>
      </w:r>
      <w:r w:rsidR="003A38A6" w:rsidRPr="0062038C">
        <w:rPr>
          <w:rFonts w:ascii="Times New Roman" w:hAnsi="Times New Roman" w:cs="Times New Roman"/>
        </w:rPr>
        <w:t>s</w:t>
      </w:r>
      <w:r w:rsidRPr="0062038C">
        <w:rPr>
          <w:rFonts w:ascii="Times New Roman" w:hAnsi="Times New Roman" w:cs="Times New Roman"/>
        </w:rPr>
        <w:t xml:space="preserve"> the uniform family law arbitration act</w:t>
      </w:r>
      <w:r w:rsidR="009463F9" w:rsidRPr="0062038C">
        <w:rPr>
          <w:rFonts w:ascii="Times New Roman" w:hAnsi="Times New Roman" w:cs="Times New Roman"/>
        </w:rPr>
        <w:t>.</w:t>
      </w:r>
      <w:r w:rsidR="0058708E" w:rsidRPr="0062038C">
        <w:rPr>
          <w:rFonts w:ascii="Times New Roman" w:hAnsi="Times New Roman" w:cs="Times New Roman"/>
        </w:rPr>
        <w:t xml:space="preserve"> </w:t>
      </w:r>
    </w:p>
    <w:p w14:paraId="18C77AB5" w14:textId="7193DCAE" w:rsidR="00621EAB" w:rsidRPr="0062038C" w:rsidRDefault="00F27F0E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HB 2018</w:t>
      </w:r>
      <w:r w:rsidR="009463F9" w:rsidRPr="0062038C">
        <w:rPr>
          <w:rFonts w:ascii="Times New Roman" w:hAnsi="Times New Roman" w:cs="Times New Roman"/>
        </w:rPr>
        <w:t xml:space="preserve"> </w:t>
      </w:r>
      <w:r w:rsidRPr="0062038C">
        <w:rPr>
          <w:rFonts w:ascii="Times New Roman" w:hAnsi="Times New Roman" w:cs="Times New Roman"/>
        </w:rPr>
        <w:t>permit</w:t>
      </w:r>
      <w:r w:rsidR="009463F9" w:rsidRPr="0062038C">
        <w:rPr>
          <w:rFonts w:ascii="Times New Roman" w:hAnsi="Times New Roman" w:cs="Times New Roman"/>
        </w:rPr>
        <w:t>s</w:t>
      </w:r>
      <w:r w:rsidRPr="0062038C">
        <w:rPr>
          <w:rFonts w:ascii="Times New Roman" w:hAnsi="Times New Roman" w:cs="Times New Roman"/>
        </w:rPr>
        <w:t xml:space="preserve"> a </w:t>
      </w:r>
      <w:r w:rsidR="003B789A" w:rsidRPr="0062038C">
        <w:rPr>
          <w:rFonts w:ascii="Times New Roman" w:hAnsi="Times New Roman" w:cs="Times New Roman"/>
        </w:rPr>
        <w:t>will,</w:t>
      </w:r>
      <w:r w:rsidRPr="0062038C">
        <w:rPr>
          <w:rFonts w:ascii="Times New Roman" w:hAnsi="Times New Roman" w:cs="Times New Roman"/>
        </w:rPr>
        <w:t xml:space="preserve"> or a copy of a will filed within six months after the death of the testator to be admitted to probate at any time</w:t>
      </w:r>
      <w:r w:rsidR="00F43AEE" w:rsidRPr="0062038C">
        <w:rPr>
          <w:rFonts w:ascii="Times New Roman" w:hAnsi="Times New Roman" w:cs="Times New Roman"/>
        </w:rPr>
        <w:t>.</w:t>
      </w:r>
    </w:p>
    <w:p w14:paraId="50EEC754" w14:textId="4032A818" w:rsidR="00C80146" w:rsidRPr="0062038C" w:rsidRDefault="00C80146" w:rsidP="00485582">
      <w:pPr>
        <w:spacing w:line="480" w:lineRule="auto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ab/>
        <w:t xml:space="preserve">Additional information on bills before the Legislature is found on the Legislature website: </w:t>
      </w:r>
      <w:hyperlink r:id="rId6" w:history="1">
        <w:r w:rsidRPr="0062038C">
          <w:rPr>
            <w:rStyle w:val="Hyperlink"/>
            <w:rFonts w:ascii="Times New Roman" w:hAnsi="Times New Roman" w:cs="Times New Roman"/>
            <w:color w:val="auto"/>
          </w:rPr>
          <w:t>http://www.kslegislature.org/</w:t>
        </w:r>
      </w:hyperlink>
      <w:r w:rsidRPr="0062038C">
        <w:rPr>
          <w:rFonts w:ascii="Times New Roman" w:hAnsi="Times New Roman" w:cs="Times New Roman"/>
        </w:rPr>
        <w:t xml:space="preserve"> </w:t>
      </w:r>
    </w:p>
    <w:p w14:paraId="06241F16" w14:textId="559F9F88" w:rsidR="0058708E" w:rsidRPr="0062038C" w:rsidRDefault="0058708E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 xml:space="preserve">Our committee </w:t>
      </w:r>
      <w:r w:rsidR="00A00DCE">
        <w:rPr>
          <w:rFonts w:ascii="Times New Roman" w:hAnsi="Times New Roman" w:cs="Times New Roman"/>
        </w:rPr>
        <w:t>will</w:t>
      </w:r>
      <w:r w:rsidRPr="0062038C">
        <w:rPr>
          <w:rFonts w:ascii="Times New Roman" w:hAnsi="Times New Roman" w:cs="Times New Roman"/>
        </w:rPr>
        <w:t xml:space="preserve"> follow votes on the following topics: </w:t>
      </w:r>
      <w:r w:rsidRPr="0062038C">
        <w:rPr>
          <w:rFonts w:ascii="Times New Roman" w:hAnsi="Times New Roman" w:cs="Times New Roman"/>
          <w:shd w:val="clear" w:color="auto" w:fill="FFFFFF"/>
        </w:rPr>
        <w:t xml:space="preserve">abortion, </w:t>
      </w:r>
      <w:r w:rsidRPr="0062038C">
        <w:rPr>
          <w:rFonts w:ascii="Times New Roman" w:hAnsi="Times New Roman" w:cs="Times New Roman"/>
        </w:rPr>
        <w:t>civil rights, climate change,</w:t>
      </w:r>
      <w:r w:rsidRPr="0062038C">
        <w:rPr>
          <w:rFonts w:ascii="Times New Roman" w:hAnsi="Times New Roman" w:cs="Times New Roman"/>
          <w:shd w:val="clear" w:color="auto" w:fill="FFFFFF"/>
        </w:rPr>
        <w:t xml:space="preserve"> </w:t>
      </w:r>
      <w:r w:rsidRPr="0062038C">
        <w:rPr>
          <w:rFonts w:ascii="Times New Roman" w:hAnsi="Times New Roman" w:cs="Times New Roman"/>
        </w:rPr>
        <w:t>children,</w:t>
      </w:r>
      <w:r w:rsidRPr="0062038C">
        <w:rPr>
          <w:rFonts w:ascii="Times New Roman" w:hAnsi="Times New Roman" w:cs="Times New Roman"/>
          <w:shd w:val="clear" w:color="auto" w:fill="FFFFFF"/>
        </w:rPr>
        <w:t xml:space="preserve"> </w:t>
      </w:r>
      <w:r w:rsidRPr="0062038C">
        <w:rPr>
          <w:rFonts w:ascii="Times New Roman" w:hAnsi="Times New Roman" w:cs="Times New Roman"/>
        </w:rPr>
        <w:t>government,</w:t>
      </w:r>
      <w:r w:rsidRPr="0062038C">
        <w:rPr>
          <w:rFonts w:ascii="Times New Roman" w:hAnsi="Times New Roman" w:cs="Times New Roman"/>
          <w:shd w:val="clear" w:color="auto" w:fill="FFFFFF"/>
        </w:rPr>
        <w:t xml:space="preserve"> </w:t>
      </w:r>
      <w:r w:rsidR="00D7795C" w:rsidRPr="0062038C">
        <w:rPr>
          <w:rFonts w:ascii="Times New Roman" w:hAnsi="Times New Roman" w:cs="Times New Roman"/>
          <w:shd w:val="clear" w:color="auto" w:fill="FFFFFF"/>
        </w:rPr>
        <w:t>g</w:t>
      </w:r>
      <w:r w:rsidRPr="0062038C">
        <w:rPr>
          <w:rFonts w:ascii="Times New Roman" w:hAnsi="Times New Roman" w:cs="Times New Roman"/>
          <w:shd w:val="clear" w:color="auto" w:fill="FFFFFF"/>
        </w:rPr>
        <w:t xml:space="preserve">un legislation, </w:t>
      </w:r>
      <w:r w:rsidR="00D7795C" w:rsidRPr="0062038C">
        <w:rPr>
          <w:rFonts w:ascii="Times New Roman" w:hAnsi="Times New Roman" w:cs="Times New Roman"/>
        </w:rPr>
        <w:t>h</w:t>
      </w:r>
      <w:r w:rsidRPr="0062038C">
        <w:rPr>
          <w:rFonts w:ascii="Times New Roman" w:hAnsi="Times New Roman" w:cs="Times New Roman"/>
        </w:rPr>
        <w:t>igher education,</w:t>
      </w:r>
      <w:r w:rsidRPr="0062038C">
        <w:rPr>
          <w:rFonts w:ascii="Times New Roman" w:hAnsi="Times New Roman" w:cs="Times New Roman"/>
          <w:shd w:val="clear" w:color="auto" w:fill="FFFFFF"/>
        </w:rPr>
        <w:t xml:space="preserve"> </w:t>
      </w:r>
      <w:r w:rsidRPr="0062038C">
        <w:rPr>
          <w:rFonts w:ascii="Times New Roman" w:hAnsi="Times New Roman" w:cs="Times New Roman"/>
        </w:rPr>
        <w:t>LGBTQ issues</w:t>
      </w:r>
      <w:r w:rsidR="00D7795C" w:rsidRPr="0062038C">
        <w:rPr>
          <w:rFonts w:ascii="Times New Roman" w:hAnsi="Times New Roman" w:cs="Times New Roman"/>
        </w:rPr>
        <w:t>,</w:t>
      </w:r>
      <w:r w:rsidRPr="0062038C">
        <w:rPr>
          <w:rFonts w:ascii="Times New Roman" w:hAnsi="Times New Roman" w:cs="Times New Roman"/>
          <w:shd w:val="clear" w:color="auto" w:fill="FFFFFF"/>
        </w:rPr>
        <w:t xml:space="preserve"> Medicaid expansion, </w:t>
      </w:r>
      <w:r w:rsidR="00D7795C" w:rsidRPr="0062038C">
        <w:rPr>
          <w:rFonts w:ascii="Times New Roman" w:hAnsi="Times New Roman" w:cs="Times New Roman"/>
        </w:rPr>
        <w:t>s</w:t>
      </w:r>
      <w:r w:rsidRPr="0062038C">
        <w:rPr>
          <w:rFonts w:ascii="Times New Roman" w:hAnsi="Times New Roman" w:cs="Times New Roman"/>
        </w:rPr>
        <w:t xml:space="preserve">chool issues, </w:t>
      </w:r>
      <w:r w:rsidR="00D7795C" w:rsidRPr="0062038C">
        <w:rPr>
          <w:rFonts w:ascii="Times New Roman" w:hAnsi="Times New Roman" w:cs="Times New Roman"/>
        </w:rPr>
        <w:t>t</w:t>
      </w:r>
      <w:r w:rsidRPr="0062038C">
        <w:rPr>
          <w:rFonts w:ascii="Times New Roman" w:hAnsi="Times New Roman" w:cs="Times New Roman"/>
        </w:rPr>
        <w:t>axes</w:t>
      </w:r>
      <w:r w:rsidR="00D7795C" w:rsidRPr="0062038C">
        <w:rPr>
          <w:rFonts w:ascii="Times New Roman" w:hAnsi="Times New Roman" w:cs="Times New Roman"/>
        </w:rPr>
        <w:t>,</w:t>
      </w:r>
      <w:r w:rsidRPr="0062038C">
        <w:rPr>
          <w:rFonts w:ascii="Times New Roman" w:hAnsi="Times New Roman" w:cs="Times New Roman"/>
        </w:rPr>
        <w:t xml:space="preserve"> vetoes</w:t>
      </w:r>
      <w:r w:rsidR="00D7795C" w:rsidRPr="0062038C">
        <w:rPr>
          <w:rFonts w:ascii="Times New Roman" w:hAnsi="Times New Roman" w:cs="Times New Roman"/>
        </w:rPr>
        <w:t>,</w:t>
      </w:r>
      <w:r w:rsidRPr="0062038C">
        <w:rPr>
          <w:rFonts w:ascii="Times New Roman" w:hAnsi="Times New Roman" w:cs="Times New Roman"/>
        </w:rPr>
        <w:t xml:space="preserve"> </w:t>
      </w:r>
      <w:r w:rsidR="00D7795C" w:rsidRPr="0062038C">
        <w:rPr>
          <w:rFonts w:ascii="Times New Roman" w:hAnsi="Times New Roman" w:cs="Times New Roman"/>
        </w:rPr>
        <w:t>v</w:t>
      </w:r>
      <w:r w:rsidRPr="0062038C">
        <w:rPr>
          <w:rFonts w:ascii="Times New Roman" w:hAnsi="Times New Roman" w:cs="Times New Roman"/>
        </w:rPr>
        <w:t>oting rights</w:t>
      </w:r>
      <w:r w:rsidR="00D7795C" w:rsidRPr="0062038C">
        <w:rPr>
          <w:rFonts w:ascii="Times New Roman" w:hAnsi="Times New Roman" w:cs="Times New Roman"/>
        </w:rPr>
        <w:t>,</w:t>
      </w:r>
      <w:r w:rsidRPr="0062038C">
        <w:rPr>
          <w:rFonts w:ascii="Times New Roman" w:hAnsi="Times New Roman" w:cs="Times New Roman"/>
        </w:rPr>
        <w:t xml:space="preserve"> and water issues</w:t>
      </w:r>
      <w:r w:rsidRPr="0062038C">
        <w:rPr>
          <w:rFonts w:ascii="Times New Roman" w:hAnsi="Times New Roman" w:cs="Times New Roman"/>
          <w:i/>
          <w:iCs/>
        </w:rPr>
        <w:t>.</w:t>
      </w:r>
    </w:p>
    <w:p w14:paraId="0EFE214F" w14:textId="77777777" w:rsidR="00F93B8C" w:rsidRPr="0062038C" w:rsidRDefault="00D7795C" w:rsidP="00485582">
      <w:pPr>
        <w:spacing w:line="480" w:lineRule="auto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ab/>
        <w:t xml:space="preserve">During the last week, we noted the following </w:t>
      </w:r>
      <w:r w:rsidR="00BD7F08" w:rsidRPr="0062038C">
        <w:rPr>
          <w:rFonts w:ascii="Times New Roman" w:hAnsi="Times New Roman" w:cs="Times New Roman"/>
        </w:rPr>
        <w:t xml:space="preserve">among </w:t>
      </w:r>
      <w:r w:rsidRPr="0062038C">
        <w:rPr>
          <w:rFonts w:ascii="Times New Roman" w:hAnsi="Times New Roman" w:cs="Times New Roman"/>
        </w:rPr>
        <w:t>bills that were introduced</w:t>
      </w:r>
      <w:r w:rsidR="00F93B8C" w:rsidRPr="0062038C">
        <w:rPr>
          <w:rFonts w:ascii="Times New Roman" w:hAnsi="Times New Roman" w:cs="Times New Roman"/>
        </w:rPr>
        <w:t>:</w:t>
      </w:r>
      <w:r w:rsidRPr="0062038C">
        <w:rPr>
          <w:rFonts w:ascii="Times New Roman" w:hAnsi="Times New Roman" w:cs="Times New Roman"/>
        </w:rPr>
        <w:t xml:space="preserve"> </w:t>
      </w:r>
    </w:p>
    <w:p w14:paraId="54B16D4B" w14:textId="77777777" w:rsidR="006C2C60" w:rsidRPr="0062038C" w:rsidRDefault="006C2C60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lastRenderedPageBreak/>
        <w:t>HCR 5007 would amend the Kansas constitution, providing for consecutive term limits for senators and representatives; (1) after January 13, 2025, no individual shall be elected as a representative for more than four consecutive two-year terms, and (2) no individual shall be elected as a senator for more than two consecutive four-year terms.</w:t>
      </w:r>
    </w:p>
    <w:p w14:paraId="7446A72E" w14:textId="7556C20F" w:rsidR="0019098F" w:rsidRPr="0062038C" w:rsidRDefault="0019098F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HB 2290 authoriz</w:t>
      </w:r>
      <w:r w:rsidR="00D7795C" w:rsidRPr="0062038C">
        <w:rPr>
          <w:rFonts w:ascii="Times New Roman" w:hAnsi="Times New Roman" w:cs="Times New Roman"/>
        </w:rPr>
        <w:t>es</w:t>
      </w:r>
      <w:r w:rsidRPr="0062038C">
        <w:rPr>
          <w:rFonts w:ascii="Times New Roman" w:hAnsi="Times New Roman" w:cs="Times New Roman"/>
        </w:rPr>
        <w:t xml:space="preserve"> the affiliation of </w:t>
      </w:r>
      <w:r w:rsidR="00D7795C" w:rsidRPr="0062038C">
        <w:rPr>
          <w:rFonts w:ascii="Times New Roman" w:hAnsi="Times New Roman" w:cs="Times New Roman"/>
        </w:rPr>
        <w:t>N</w:t>
      </w:r>
      <w:r w:rsidRPr="0062038C">
        <w:rPr>
          <w:rFonts w:ascii="Times New Roman" w:hAnsi="Times New Roman" w:cs="Times New Roman"/>
        </w:rPr>
        <w:t xml:space="preserve">orthwest Kansas </w:t>
      </w:r>
      <w:r w:rsidR="00D7795C" w:rsidRPr="0062038C">
        <w:rPr>
          <w:rFonts w:ascii="Times New Roman" w:hAnsi="Times New Roman" w:cs="Times New Roman"/>
        </w:rPr>
        <w:t>T</w:t>
      </w:r>
      <w:r w:rsidRPr="0062038C">
        <w:rPr>
          <w:rFonts w:ascii="Times New Roman" w:hAnsi="Times New Roman" w:cs="Times New Roman"/>
        </w:rPr>
        <w:t xml:space="preserve">echnical </w:t>
      </w:r>
      <w:r w:rsidR="00D7795C" w:rsidRPr="0062038C">
        <w:rPr>
          <w:rFonts w:ascii="Times New Roman" w:hAnsi="Times New Roman" w:cs="Times New Roman"/>
        </w:rPr>
        <w:t>C</w:t>
      </w:r>
      <w:r w:rsidRPr="0062038C">
        <w:rPr>
          <w:rFonts w:ascii="Times New Roman" w:hAnsi="Times New Roman" w:cs="Times New Roman"/>
        </w:rPr>
        <w:t xml:space="preserve">ollege and </w:t>
      </w:r>
      <w:r w:rsidR="00D7795C" w:rsidRPr="0062038C">
        <w:rPr>
          <w:rFonts w:ascii="Times New Roman" w:hAnsi="Times New Roman" w:cs="Times New Roman"/>
        </w:rPr>
        <w:t>N</w:t>
      </w:r>
      <w:r w:rsidRPr="0062038C">
        <w:rPr>
          <w:rFonts w:ascii="Times New Roman" w:hAnsi="Times New Roman" w:cs="Times New Roman"/>
        </w:rPr>
        <w:t xml:space="preserve">orth </w:t>
      </w:r>
      <w:r w:rsidR="00D7795C" w:rsidRPr="0062038C">
        <w:rPr>
          <w:rFonts w:ascii="Times New Roman" w:hAnsi="Times New Roman" w:cs="Times New Roman"/>
        </w:rPr>
        <w:t>C</w:t>
      </w:r>
      <w:r w:rsidRPr="0062038C">
        <w:rPr>
          <w:rFonts w:ascii="Times New Roman" w:hAnsi="Times New Roman" w:cs="Times New Roman"/>
        </w:rPr>
        <w:t xml:space="preserve">entral Kansas </w:t>
      </w:r>
      <w:r w:rsidR="00D7795C" w:rsidRPr="0062038C">
        <w:rPr>
          <w:rFonts w:ascii="Times New Roman" w:hAnsi="Times New Roman" w:cs="Times New Roman"/>
        </w:rPr>
        <w:t>T</w:t>
      </w:r>
      <w:r w:rsidRPr="0062038C">
        <w:rPr>
          <w:rFonts w:ascii="Times New Roman" w:hAnsi="Times New Roman" w:cs="Times New Roman"/>
        </w:rPr>
        <w:t xml:space="preserve">echnical </w:t>
      </w:r>
      <w:r w:rsidR="00D7795C" w:rsidRPr="0062038C">
        <w:rPr>
          <w:rFonts w:ascii="Times New Roman" w:hAnsi="Times New Roman" w:cs="Times New Roman"/>
        </w:rPr>
        <w:t>C</w:t>
      </w:r>
      <w:r w:rsidRPr="0062038C">
        <w:rPr>
          <w:rFonts w:ascii="Times New Roman" w:hAnsi="Times New Roman" w:cs="Times New Roman"/>
        </w:rPr>
        <w:t xml:space="preserve">ollege with Fort Hays </w:t>
      </w:r>
      <w:r w:rsidR="00D7795C" w:rsidRPr="0062038C">
        <w:rPr>
          <w:rFonts w:ascii="Times New Roman" w:hAnsi="Times New Roman" w:cs="Times New Roman"/>
        </w:rPr>
        <w:t>S</w:t>
      </w:r>
      <w:r w:rsidRPr="0062038C">
        <w:rPr>
          <w:rFonts w:ascii="Times New Roman" w:hAnsi="Times New Roman" w:cs="Times New Roman"/>
        </w:rPr>
        <w:t xml:space="preserve">tate </w:t>
      </w:r>
      <w:r w:rsidR="00D7795C" w:rsidRPr="0062038C">
        <w:rPr>
          <w:rFonts w:ascii="Times New Roman" w:hAnsi="Times New Roman" w:cs="Times New Roman"/>
        </w:rPr>
        <w:t>U</w:t>
      </w:r>
      <w:r w:rsidRPr="0062038C">
        <w:rPr>
          <w:rFonts w:ascii="Times New Roman" w:hAnsi="Times New Roman" w:cs="Times New Roman"/>
        </w:rPr>
        <w:t>niversity</w:t>
      </w:r>
      <w:r w:rsidR="00D7795C" w:rsidRPr="0062038C">
        <w:rPr>
          <w:rFonts w:ascii="Times New Roman" w:hAnsi="Times New Roman" w:cs="Times New Roman"/>
        </w:rPr>
        <w:t>.</w:t>
      </w:r>
    </w:p>
    <w:p w14:paraId="5AB4C7A4" w14:textId="4718891C" w:rsidR="00826CF6" w:rsidRPr="0062038C" w:rsidRDefault="0031143F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SB 123</w:t>
      </w:r>
      <w:r w:rsidR="007E0A27" w:rsidRPr="0062038C">
        <w:rPr>
          <w:rFonts w:ascii="Times New Roman" w:hAnsi="Times New Roman" w:cs="Times New Roman"/>
        </w:rPr>
        <w:t xml:space="preserve"> declares </w:t>
      </w:r>
      <w:r w:rsidR="008C6BFD" w:rsidRPr="0062038C">
        <w:rPr>
          <w:rFonts w:ascii="Times New Roman" w:hAnsi="Times New Roman" w:cs="Times New Roman"/>
        </w:rPr>
        <w:t xml:space="preserve">that </w:t>
      </w:r>
      <w:r w:rsidRPr="0062038C">
        <w:rPr>
          <w:rFonts w:ascii="Times New Roman" w:hAnsi="Times New Roman" w:cs="Times New Roman"/>
        </w:rPr>
        <w:t xml:space="preserve">veterans and dependents or spouses who were stationed in the state for at least 11 months </w:t>
      </w:r>
      <w:r w:rsidR="001026FB" w:rsidRPr="0062038C">
        <w:rPr>
          <w:rFonts w:ascii="Times New Roman" w:hAnsi="Times New Roman" w:cs="Times New Roman"/>
        </w:rPr>
        <w:t>s</w:t>
      </w:r>
      <w:r w:rsidR="00573191" w:rsidRPr="0062038C">
        <w:rPr>
          <w:rFonts w:ascii="Times New Roman" w:hAnsi="Times New Roman" w:cs="Times New Roman"/>
        </w:rPr>
        <w:t xml:space="preserve">hall be </w:t>
      </w:r>
      <w:r w:rsidR="001026FB" w:rsidRPr="0062038C">
        <w:rPr>
          <w:rFonts w:ascii="Times New Roman" w:hAnsi="Times New Roman" w:cs="Times New Roman"/>
        </w:rPr>
        <w:t>considered</w:t>
      </w:r>
      <w:r w:rsidR="00573191" w:rsidRPr="0062038C">
        <w:rPr>
          <w:rFonts w:ascii="Times New Roman" w:hAnsi="Times New Roman" w:cs="Times New Roman"/>
        </w:rPr>
        <w:t xml:space="preserve"> a resident of the state for the purpose of tuition and fees</w:t>
      </w:r>
      <w:r w:rsidR="007774B4" w:rsidRPr="0062038C">
        <w:rPr>
          <w:rFonts w:ascii="Times New Roman" w:hAnsi="Times New Roman" w:cs="Times New Roman"/>
        </w:rPr>
        <w:t xml:space="preserve"> at an institution of postsecondary education.</w:t>
      </w:r>
      <w:r w:rsidR="00ED595B" w:rsidRPr="0062038C">
        <w:rPr>
          <w:rFonts w:ascii="Times New Roman" w:hAnsi="Times New Roman" w:cs="Times New Roman"/>
        </w:rPr>
        <w:tab/>
      </w:r>
    </w:p>
    <w:p w14:paraId="1E897F4E" w14:textId="1F793DED" w:rsidR="0099083F" w:rsidRPr="0062038C" w:rsidRDefault="00F82AE9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HB 2238</w:t>
      </w:r>
      <w:r w:rsidR="008258E0" w:rsidRPr="0062038C">
        <w:rPr>
          <w:rFonts w:ascii="Times New Roman" w:hAnsi="Times New Roman" w:cs="Times New Roman"/>
          <w:b/>
          <w:bCs/>
        </w:rPr>
        <w:t xml:space="preserve"> </w:t>
      </w:r>
      <w:r w:rsidRPr="0062038C">
        <w:rPr>
          <w:rFonts w:ascii="Times New Roman" w:hAnsi="Times New Roman" w:cs="Times New Roman"/>
        </w:rPr>
        <w:t>creat</w:t>
      </w:r>
      <w:r w:rsidR="008258E0" w:rsidRPr="0062038C">
        <w:rPr>
          <w:rFonts w:ascii="Times New Roman" w:hAnsi="Times New Roman" w:cs="Times New Roman"/>
        </w:rPr>
        <w:t xml:space="preserve">es </w:t>
      </w:r>
      <w:r w:rsidRPr="0062038C">
        <w:rPr>
          <w:rFonts w:ascii="Times New Roman" w:hAnsi="Times New Roman" w:cs="Times New Roman"/>
        </w:rPr>
        <w:t>the fairness in women's sports act</w:t>
      </w:r>
      <w:r w:rsidR="0065653A" w:rsidRPr="0062038C">
        <w:rPr>
          <w:rFonts w:ascii="Times New Roman" w:hAnsi="Times New Roman" w:cs="Times New Roman"/>
        </w:rPr>
        <w:t>,</w:t>
      </w:r>
      <w:r w:rsidRPr="0062038C">
        <w:rPr>
          <w:rFonts w:ascii="Times New Roman" w:hAnsi="Times New Roman" w:cs="Times New Roman"/>
        </w:rPr>
        <w:t xml:space="preserve"> restricting participation on women's teams to female students</w:t>
      </w:r>
      <w:r w:rsidR="00B22561" w:rsidRPr="0062038C">
        <w:rPr>
          <w:rFonts w:ascii="Times New Roman" w:hAnsi="Times New Roman" w:cs="Times New Roman"/>
        </w:rPr>
        <w:t>.</w:t>
      </w:r>
    </w:p>
    <w:p w14:paraId="25802252" w14:textId="0E797AAF" w:rsidR="000F26F1" w:rsidRPr="0062038C" w:rsidRDefault="000F26F1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HB 2289 limit</w:t>
      </w:r>
      <w:r w:rsidR="00726DC3" w:rsidRPr="0062038C">
        <w:rPr>
          <w:rFonts w:ascii="Times New Roman" w:hAnsi="Times New Roman" w:cs="Times New Roman"/>
        </w:rPr>
        <w:t>s</w:t>
      </w:r>
      <w:r w:rsidRPr="0062038C">
        <w:rPr>
          <w:rFonts w:ascii="Times New Roman" w:hAnsi="Times New Roman" w:cs="Times New Roman"/>
        </w:rPr>
        <w:t xml:space="preserve"> the power of the governmental ethics commission to issue subpoenas</w:t>
      </w:r>
      <w:r w:rsidR="00726DC3" w:rsidRPr="0062038C">
        <w:rPr>
          <w:rFonts w:ascii="Times New Roman" w:hAnsi="Times New Roman" w:cs="Times New Roman"/>
        </w:rPr>
        <w:t>.</w:t>
      </w:r>
    </w:p>
    <w:p w14:paraId="6AFB117A" w14:textId="5687F0DE" w:rsidR="00210D95" w:rsidRPr="0062038C" w:rsidRDefault="002240CE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SB 137</w:t>
      </w:r>
      <w:r w:rsidR="00EB7A16" w:rsidRPr="0062038C">
        <w:rPr>
          <w:rFonts w:ascii="Times New Roman" w:hAnsi="Times New Roman" w:cs="Times New Roman"/>
        </w:rPr>
        <w:t xml:space="preserve"> </w:t>
      </w:r>
      <w:r w:rsidR="0026416F" w:rsidRPr="0062038C">
        <w:rPr>
          <w:rFonts w:ascii="Times New Roman" w:hAnsi="Times New Roman" w:cs="Times New Roman"/>
        </w:rPr>
        <w:t>declares it is u</w:t>
      </w:r>
      <w:r w:rsidR="00210D95" w:rsidRPr="0062038C">
        <w:rPr>
          <w:rFonts w:ascii="Times New Roman" w:hAnsi="Times New Roman" w:cs="Times New Roman"/>
        </w:rPr>
        <w:t xml:space="preserve">nlawful </w:t>
      </w:r>
      <w:r w:rsidR="0026416F" w:rsidRPr="0062038C">
        <w:rPr>
          <w:rFonts w:ascii="Times New Roman" w:hAnsi="Times New Roman" w:cs="Times New Roman"/>
        </w:rPr>
        <w:t>to store</w:t>
      </w:r>
      <w:r w:rsidR="00210D95" w:rsidRPr="0062038C">
        <w:rPr>
          <w:rFonts w:ascii="Times New Roman" w:hAnsi="Times New Roman" w:cs="Times New Roman"/>
        </w:rPr>
        <w:t xml:space="preserve"> a firearm that is not secured by a trigger lock mechanism, placed in a securely locked container or placed in some other location to be secure from any minor gaining access</w:t>
      </w:r>
      <w:r w:rsidR="002F1D61" w:rsidRPr="0062038C">
        <w:rPr>
          <w:rFonts w:ascii="Times New Roman" w:hAnsi="Times New Roman" w:cs="Times New Roman"/>
        </w:rPr>
        <w:t>.</w:t>
      </w:r>
    </w:p>
    <w:p w14:paraId="7C02D806" w14:textId="0CA3C362" w:rsidR="002240CE" w:rsidRPr="0062038C" w:rsidRDefault="002240CE" w:rsidP="00485582">
      <w:pPr>
        <w:spacing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 w:rsidRPr="0062038C">
        <w:rPr>
          <w:rFonts w:ascii="Times New Roman" w:hAnsi="Times New Roman" w:cs="Times New Roman"/>
        </w:rPr>
        <w:t xml:space="preserve">SB 156 </w:t>
      </w:r>
      <w:r w:rsidR="008238BF" w:rsidRPr="0062038C">
        <w:rPr>
          <w:rFonts w:ascii="Times New Roman" w:hAnsi="Times New Roman" w:cs="Times New Roman"/>
          <w:shd w:val="clear" w:color="auto" w:fill="FFFFFF"/>
        </w:rPr>
        <w:t>would r</w:t>
      </w:r>
      <w:r w:rsidRPr="0062038C">
        <w:rPr>
          <w:rFonts w:ascii="Times New Roman" w:hAnsi="Times New Roman" w:cs="Times New Roman"/>
          <w:shd w:val="clear" w:color="auto" w:fill="FFFFFF"/>
        </w:rPr>
        <w:t>epeal statutes that prohibit, limit and otherwise restrict municipal regulation of firearms.</w:t>
      </w:r>
    </w:p>
    <w:p w14:paraId="607B50CC" w14:textId="070631AC" w:rsidR="00B10B87" w:rsidRPr="0062038C" w:rsidRDefault="00B10B87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HB 2244, concerning firearms</w:t>
      </w:r>
      <w:r w:rsidR="006F4D15" w:rsidRPr="0062038C">
        <w:rPr>
          <w:rFonts w:ascii="Times New Roman" w:hAnsi="Times New Roman" w:cs="Times New Roman"/>
        </w:rPr>
        <w:t xml:space="preserve">, </w:t>
      </w:r>
      <w:r w:rsidRPr="0062038C">
        <w:rPr>
          <w:rFonts w:ascii="Times New Roman" w:hAnsi="Times New Roman" w:cs="Times New Roman"/>
        </w:rPr>
        <w:t>provid</w:t>
      </w:r>
      <w:r w:rsidR="006F4D15" w:rsidRPr="0062038C">
        <w:rPr>
          <w:rFonts w:ascii="Times New Roman" w:hAnsi="Times New Roman" w:cs="Times New Roman"/>
        </w:rPr>
        <w:t>es</w:t>
      </w:r>
      <w:r w:rsidRPr="0062038C">
        <w:rPr>
          <w:rFonts w:ascii="Times New Roman" w:hAnsi="Times New Roman" w:cs="Times New Roman"/>
        </w:rPr>
        <w:t xml:space="preserve"> permanent exemptions for postsecondary educational institutions</w:t>
      </w:r>
      <w:r w:rsidR="006F4D15" w:rsidRPr="0062038C">
        <w:rPr>
          <w:rFonts w:ascii="Times New Roman" w:hAnsi="Times New Roman" w:cs="Times New Roman"/>
        </w:rPr>
        <w:t>.</w:t>
      </w:r>
    </w:p>
    <w:p w14:paraId="0F05D294" w14:textId="77777777" w:rsidR="009A2920" w:rsidRPr="0062038C" w:rsidRDefault="00B10B87" w:rsidP="00485582">
      <w:pPr>
        <w:spacing w:line="480" w:lineRule="auto"/>
        <w:ind w:firstLine="720"/>
        <w:rPr>
          <w:rFonts w:ascii="Times New Roman" w:hAnsi="Times New Roman" w:cs="Times New Roman"/>
        </w:rPr>
      </w:pPr>
      <w:r w:rsidRPr="0062038C">
        <w:rPr>
          <w:rFonts w:ascii="Times New Roman" w:hAnsi="Times New Roman" w:cs="Times New Roman"/>
        </w:rPr>
        <w:t>HB 2245</w:t>
      </w:r>
      <w:r w:rsidR="00FE7163" w:rsidRPr="0062038C">
        <w:rPr>
          <w:rFonts w:ascii="Times New Roman" w:hAnsi="Times New Roman" w:cs="Times New Roman"/>
        </w:rPr>
        <w:t xml:space="preserve"> </w:t>
      </w:r>
      <w:r w:rsidRPr="0062038C">
        <w:rPr>
          <w:rFonts w:ascii="Times New Roman" w:hAnsi="Times New Roman" w:cs="Times New Roman"/>
        </w:rPr>
        <w:t>authoriz</w:t>
      </w:r>
      <w:r w:rsidR="00FE7163" w:rsidRPr="0062038C">
        <w:rPr>
          <w:rFonts w:ascii="Times New Roman" w:hAnsi="Times New Roman" w:cs="Times New Roman"/>
        </w:rPr>
        <w:t>es</w:t>
      </w:r>
      <w:r w:rsidRPr="0062038C">
        <w:rPr>
          <w:rFonts w:ascii="Times New Roman" w:hAnsi="Times New Roman" w:cs="Times New Roman"/>
        </w:rPr>
        <w:t xml:space="preserve"> the issuance of protective orders prohibiting the acquisition and possession of firearms</w:t>
      </w:r>
      <w:r w:rsidR="00CF0695" w:rsidRPr="0062038C">
        <w:rPr>
          <w:rFonts w:ascii="Times New Roman" w:hAnsi="Times New Roman" w:cs="Times New Roman"/>
        </w:rPr>
        <w:t>.</w:t>
      </w:r>
    </w:p>
    <w:p w14:paraId="10E0A35A" w14:textId="0E330D8A" w:rsidR="00644DC8" w:rsidRPr="00991E06" w:rsidRDefault="00C83309" w:rsidP="00485582">
      <w:pPr>
        <w:spacing w:line="480" w:lineRule="auto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991E06">
        <w:rPr>
          <w:rFonts w:ascii="Times New Roman" w:hAnsi="Times New Roman" w:cs="Times New Roman"/>
          <w:i/>
          <w:iCs/>
        </w:rPr>
        <w:t xml:space="preserve">Prepared by Emporia League of Women Voters members Bob Grover, </w:t>
      </w:r>
      <w:r w:rsidR="00D5121B" w:rsidRPr="00991E06">
        <w:rPr>
          <w:rFonts w:ascii="Times New Roman" w:hAnsi="Times New Roman" w:cs="Times New Roman"/>
          <w:i/>
          <w:iCs/>
        </w:rPr>
        <w:t xml:space="preserve">Gail Milton, </w:t>
      </w:r>
      <w:r w:rsidRPr="00991E06">
        <w:rPr>
          <w:rFonts w:ascii="Times New Roman" w:hAnsi="Times New Roman" w:cs="Times New Roman"/>
          <w:i/>
          <w:iCs/>
        </w:rPr>
        <w:t xml:space="preserve">Doug McGaw, </w:t>
      </w:r>
      <w:r w:rsidR="00D5121B" w:rsidRPr="00991E06">
        <w:rPr>
          <w:rFonts w:ascii="Times New Roman" w:hAnsi="Times New Roman" w:cs="Times New Roman"/>
          <w:i/>
          <w:iCs/>
        </w:rPr>
        <w:t xml:space="preserve">and </w:t>
      </w:r>
      <w:r w:rsidRPr="00991E06">
        <w:rPr>
          <w:rFonts w:ascii="Times New Roman" w:hAnsi="Times New Roman" w:cs="Times New Roman"/>
          <w:i/>
          <w:iCs/>
        </w:rPr>
        <w:t>Mary McGaw</w:t>
      </w:r>
      <w:r w:rsidR="00644DC8" w:rsidRPr="00991E06">
        <w:rPr>
          <w:rFonts w:ascii="Times New Roman" w:hAnsi="Times New Roman" w:cs="Times New Roman"/>
          <w:i/>
          <w:iCs/>
        </w:rPr>
        <w:t>.</w:t>
      </w:r>
    </w:p>
    <w:p w14:paraId="7019FC46" w14:textId="2A6B6F76" w:rsidR="00C92FCD" w:rsidRPr="00C80146" w:rsidRDefault="00C92FCD" w:rsidP="00C92FCD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 w:val="0"/>
          <w:bCs w:val="0"/>
          <w:sz w:val="24"/>
          <w:szCs w:val="24"/>
        </w:rPr>
      </w:pPr>
      <w:r w:rsidRPr="00C80146">
        <w:rPr>
          <w:b w:val="0"/>
          <w:bCs w:val="0"/>
          <w:sz w:val="24"/>
          <w:szCs w:val="24"/>
        </w:rPr>
        <w:lastRenderedPageBreak/>
        <w:t>###</w:t>
      </w:r>
    </w:p>
    <w:p w14:paraId="7D9D587A" w14:textId="18583FB4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0C909EDB" w14:textId="232AEF75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41312250" w14:textId="14FE237E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74A456BC" w14:textId="5FA072D1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296193F8" w14:textId="1F7654FB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19A6EA64" w14:textId="337AC390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07AD3EDC" w14:textId="1C5145B5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74EBE4AD" w14:textId="18B0BC55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4F35C98B" w14:textId="5D81A9F8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52626C14" w14:textId="24D92511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396FC2EF" w14:textId="0F9628CA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0EA77852" w14:textId="49BF9856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5643FE12" w14:textId="0976E8C9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31CD1E3E" w14:textId="250E0558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25EFCC20" w14:textId="7B76A237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113A19D6" w14:textId="7CFDD1F9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306D363E" w14:textId="68C6BADE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2AFBC864" w14:textId="184373D4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6EBF5B23" w14:textId="3E1846B9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445E0E89" w14:textId="676063C0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77DFAF9D" w14:textId="5B610555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34166BEA" w14:textId="5B36C846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5FADFE38" w14:textId="30FE8D8D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30892095" w14:textId="17B3BD1D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656AB1DD" w14:textId="49364B31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42EF83D2" w14:textId="79A0F424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2EC2F5A7" w14:textId="0856C2CA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037B7EED" w14:textId="33C0FEC6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0DFAC002" w14:textId="67A4CA8A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37FB0AB7" w14:textId="34D6EE9D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348CD899" w14:textId="1A5E3E13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2C80263C" w14:textId="4B47A2A3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16373510" w14:textId="5EFB653A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p w14:paraId="54238CB9" w14:textId="72DA7EDA" w:rsidR="00D61A68" w:rsidRDefault="00D61A68" w:rsidP="00644DC8">
      <w:pPr>
        <w:pStyle w:val="Heading1"/>
        <w:pBdr>
          <w:bottom w:val="single" w:sz="6" w:space="4" w:color="C1C1C1"/>
        </w:pBd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sz w:val="24"/>
          <w:szCs w:val="24"/>
        </w:rPr>
      </w:pPr>
    </w:p>
    <w:sectPr w:rsidR="00D6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D4A"/>
    <w:multiLevelType w:val="hybridMultilevel"/>
    <w:tmpl w:val="1F2892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56863A5"/>
    <w:multiLevelType w:val="hybridMultilevel"/>
    <w:tmpl w:val="88B86F0A"/>
    <w:lvl w:ilvl="0" w:tplc="2EEC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2268F"/>
    <w:multiLevelType w:val="hybridMultilevel"/>
    <w:tmpl w:val="5F024A22"/>
    <w:lvl w:ilvl="0" w:tplc="2EEC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90243">
    <w:abstractNumId w:val="2"/>
  </w:num>
  <w:num w:numId="2" w16cid:durableId="2061858251">
    <w:abstractNumId w:val="1"/>
  </w:num>
  <w:num w:numId="3" w16cid:durableId="91882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7A"/>
    <w:rsid w:val="000169E2"/>
    <w:rsid w:val="00022BEA"/>
    <w:rsid w:val="00032842"/>
    <w:rsid w:val="00046BE3"/>
    <w:rsid w:val="00074A9B"/>
    <w:rsid w:val="00074F0F"/>
    <w:rsid w:val="000770B9"/>
    <w:rsid w:val="00080BE4"/>
    <w:rsid w:val="00083DA9"/>
    <w:rsid w:val="0009534D"/>
    <w:rsid w:val="000A1320"/>
    <w:rsid w:val="000A1B9A"/>
    <w:rsid w:val="000B08A6"/>
    <w:rsid w:val="000B1B28"/>
    <w:rsid w:val="000B24A8"/>
    <w:rsid w:val="000B4296"/>
    <w:rsid w:val="000B4FF7"/>
    <w:rsid w:val="000C0ADC"/>
    <w:rsid w:val="000C1997"/>
    <w:rsid w:val="000C75A8"/>
    <w:rsid w:val="000D5F33"/>
    <w:rsid w:val="000D6A7D"/>
    <w:rsid w:val="000E1DA2"/>
    <w:rsid w:val="000E1F45"/>
    <w:rsid w:val="000E73EC"/>
    <w:rsid w:val="000F26F1"/>
    <w:rsid w:val="001026FB"/>
    <w:rsid w:val="00116969"/>
    <w:rsid w:val="00127F03"/>
    <w:rsid w:val="00142BD8"/>
    <w:rsid w:val="001570A9"/>
    <w:rsid w:val="00160B4F"/>
    <w:rsid w:val="00170250"/>
    <w:rsid w:val="0018199A"/>
    <w:rsid w:val="00183722"/>
    <w:rsid w:val="001875FF"/>
    <w:rsid w:val="0019098F"/>
    <w:rsid w:val="00192BE7"/>
    <w:rsid w:val="00195738"/>
    <w:rsid w:val="001B5FA7"/>
    <w:rsid w:val="001B7381"/>
    <w:rsid w:val="001D2DA3"/>
    <w:rsid w:val="001F1A2A"/>
    <w:rsid w:val="00207B54"/>
    <w:rsid w:val="00210B2B"/>
    <w:rsid w:val="00210D85"/>
    <w:rsid w:val="00210D95"/>
    <w:rsid w:val="00214E1D"/>
    <w:rsid w:val="0022161F"/>
    <w:rsid w:val="002240CE"/>
    <w:rsid w:val="00241D32"/>
    <w:rsid w:val="00250545"/>
    <w:rsid w:val="002635FB"/>
    <w:rsid w:val="0026416F"/>
    <w:rsid w:val="00275CDA"/>
    <w:rsid w:val="002878E3"/>
    <w:rsid w:val="002A6ED1"/>
    <w:rsid w:val="002A7D9A"/>
    <w:rsid w:val="002B4608"/>
    <w:rsid w:val="002C67DA"/>
    <w:rsid w:val="002F1689"/>
    <w:rsid w:val="002F1D61"/>
    <w:rsid w:val="002F4D11"/>
    <w:rsid w:val="002F6489"/>
    <w:rsid w:val="003014A6"/>
    <w:rsid w:val="00307B58"/>
    <w:rsid w:val="0031143F"/>
    <w:rsid w:val="00314A65"/>
    <w:rsid w:val="0032592B"/>
    <w:rsid w:val="003270BC"/>
    <w:rsid w:val="003337E5"/>
    <w:rsid w:val="0036605F"/>
    <w:rsid w:val="00371C89"/>
    <w:rsid w:val="00372C99"/>
    <w:rsid w:val="003736C4"/>
    <w:rsid w:val="003861A4"/>
    <w:rsid w:val="003970F2"/>
    <w:rsid w:val="003A32A9"/>
    <w:rsid w:val="003A38A6"/>
    <w:rsid w:val="003A66E6"/>
    <w:rsid w:val="003B3646"/>
    <w:rsid w:val="003B5E41"/>
    <w:rsid w:val="003B789A"/>
    <w:rsid w:val="003D2C1B"/>
    <w:rsid w:val="003D57A9"/>
    <w:rsid w:val="003D611E"/>
    <w:rsid w:val="003E4C71"/>
    <w:rsid w:val="003F2A23"/>
    <w:rsid w:val="003F49EF"/>
    <w:rsid w:val="00406863"/>
    <w:rsid w:val="00410AC7"/>
    <w:rsid w:val="00413AA2"/>
    <w:rsid w:val="00431D29"/>
    <w:rsid w:val="00460F77"/>
    <w:rsid w:val="00466574"/>
    <w:rsid w:val="00476021"/>
    <w:rsid w:val="00484DCF"/>
    <w:rsid w:val="00485582"/>
    <w:rsid w:val="00490ECA"/>
    <w:rsid w:val="004A2389"/>
    <w:rsid w:val="004B41EA"/>
    <w:rsid w:val="004B521B"/>
    <w:rsid w:val="004C43B1"/>
    <w:rsid w:val="004F5DD6"/>
    <w:rsid w:val="00506078"/>
    <w:rsid w:val="005677DD"/>
    <w:rsid w:val="00573191"/>
    <w:rsid w:val="0057350C"/>
    <w:rsid w:val="00580379"/>
    <w:rsid w:val="0058708E"/>
    <w:rsid w:val="00587BB2"/>
    <w:rsid w:val="005A2A3D"/>
    <w:rsid w:val="005C0C27"/>
    <w:rsid w:val="005C2FAF"/>
    <w:rsid w:val="005C40CE"/>
    <w:rsid w:val="005E1E88"/>
    <w:rsid w:val="00616C89"/>
    <w:rsid w:val="0062038C"/>
    <w:rsid w:val="00621EAB"/>
    <w:rsid w:val="00622C27"/>
    <w:rsid w:val="0062416B"/>
    <w:rsid w:val="00644DC8"/>
    <w:rsid w:val="006501E9"/>
    <w:rsid w:val="006548DA"/>
    <w:rsid w:val="0065653A"/>
    <w:rsid w:val="00656EDB"/>
    <w:rsid w:val="006644FC"/>
    <w:rsid w:val="00670A3D"/>
    <w:rsid w:val="00673F11"/>
    <w:rsid w:val="00690270"/>
    <w:rsid w:val="0069508E"/>
    <w:rsid w:val="006A6A2D"/>
    <w:rsid w:val="006C2C60"/>
    <w:rsid w:val="006C3A3C"/>
    <w:rsid w:val="006C5685"/>
    <w:rsid w:val="006C694C"/>
    <w:rsid w:val="006D0B77"/>
    <w:rsid w:val="006D2593"/>
    <w:rsid w:val="006D590D"/>
    <w:rsid w:val="006E2EFE"/>
    <w:rsid w:val="006E4411"/>
    <w:rsid w:val="006F4780"/>
    <w:rsid w:val="006F4D15"/>
    <w:rsid w:val="00700ABD"/>
    <w:rsid w:val="00713999"/>
    <w:rsid w:val="00715C25"/>
    <w:rsid w:val="00724F39"/>
    <w:rsid w:val="00726DC3"/>
    <w:rsid w:val="00750DD1"/>
    <w:rsid w:val="00752194"/>
    <w:rsid w:val="00753269"/>
    <w:rsid w:val="00754334"/>
    <w:rsid w:val="00755B13"/>
    <w:rsid w:val="00757047"/>
    <w:rsid w:val="0075781C"/>
    <w:rsid w:val="00765E8F"/>
    <w:rsid w:val="007774B4"/>
    <w:rsid w:val="007A55AB"/>
    <w:rsid w:val="007C561F"/>
    <w:rsid w:val="007E0A27"/>
    <w:rsid w:val="0080134E"/>
    <w:rsid w:val="0080164D"/>
    <w:rsid w:val="00812ECD"/>
    <w:rsid w:val="00813A98"/>
    <w:rsid w:val="008140E6"/>
    <w:rsid w:val="008206C6"/>
    <w:rsid w:val="008238BF"/>
    <w:rsid w:val="008258E0"/>
    <w:rsid w:val="00826CF6"/>
    <w:rsid w:val="00867579"/>
    <w:rsid w:val="008678C9"/>
    <w:rsid w:val="008720A7"/>
    <w:rsid w:val="00874530"/>
    <w:rsid w:val="0087461A"/>
    <w:rsid w:val="00880EB2"/>
    <w:rsid w:val="008811A5"/>
    <w:rsid w:val="0089038F"/>
    <w:rsid w:val="00890628"/>
    <w:rsid w:val="00895E60"/>
    <w:rsid w:val="0089672A"/>
    <w:rsid w:val="008C1FB8"/>
    <w:rsid w:val="008C6BFD"/>
    <w:rsid w:val="008D2ECF"/>
    <w:rsid w:val="0090656C"/>
    <w:rsid w:val="00911CC5"/>
    <w:rsid w:val="009448B7"/>
    <w:rsid w:val="009463F9"/>
    <w:rsid w:val="0096458F"/>
    <w:rsid w:val="0099083F"/>
    <w:rsid w:val="00991E06"/>
    <w:rsid w:val="009A2920"/>
    <w:rsid w:val="009B2BED"/>
    <w:rsid w:val="009C1409"/>
    <w:rsid w:val="009D06CC"/>
    <w:rsid w:val="00A00DCE"/>
    <w:rsid w:val="00A03A34"/>
    <w:rsid w:val="00A36FAA"/>
    <w:rsid w:val="00A54BE5"/>
    <w:rsid w:val="00A7522B"/>
    <w:rsid w:val="00A76E7A"/>
    <w:rsid w:val="00A84CC1"/>
    <w:rsid w:val="00A92BEF"/>
    <w:rsid w:val="00A97A5E"/>
    <w:rsid w:val="00AA5260"/>
    <w:rsid w:val="00AA7E18"/>
    <w:rsid w:val="00AB01F9"/>
    <w:rsid w:val="00AB2387"/>
    <w:rsid w:val="00AC7061"/>
    <w:rsid w:val="00AD27C7"/>
    <w:rsid w:val="00AD771F"/>
    <w:rsid w:val="00AE1F71"/>
    <w:rsid w:val="00AE2A3A"/>
    <w:rsid w:val="00B00E01"/>
    <w:rsid w:val="00B10313"/>
    <w:rsid w:val="00B10B87"/>
    <w:rsid w:val="00B162F8"/>
    <w:rsid w:val="00B22369"/>
    <w:rsid w:val="00B22561"/>
    <w:rsid w:val="00B25449"/>
    <w:rsid w:val="00B46067"/>
    <w:rsid w:val="00B754FE"/>
    <w:rsid w:val="00B76162"/>
    <w:rsid w:val="00B768C1"/>
    <w:rsid w:val="00B87A93"/>
    <w:rsid w:val="00B91BC5"/>
    <w:rsid w:val="00BA1DC1"/>
    <w:rsid w:val="00BA403E"/>
    <w:rsid w:val="00BD481A"/>
    <w:rsid w:val="00BD7DDB"/>
    <w:rsid w:val="00BD7F08"/>
    <w:rsid w:val="00BE0CD0"/>
    <w:rsid w:val="00BE3107"/>
    <w:rsid w:val="00C155F2"/>
    <w:rsid w:val="00C37EF9"/>
    <w:rsid w:val="00C43655"/>
    <w:rsid w:val="00C479E9"/>
    <w:rsid w:val="00C523B0"/>
    <w:rsid w:val="00C54879"/>
    <w:rsid w:val="00C64A20"/>
    <w:rsid w:val="00C671B4"/>
    <w:rsid w:val="00C74693"/>
    <w:rsid w:val="00C77434"/>
    <w:rsid w:val="00C80146"/>
    <w:rsid w:val="00C83309"/>
    <w:rsid w:val="00C84B77"/>
    <w:rsid w:val="00C92FCD"/>
    <w:rsid w:val="00CA7C7D"/>
    <w:rsid w:val="00CB1334"/>
    <w:rsid w:val="00CB7105"/>
    <w:rsid w:val="00CE692B"/>
    <w:rsid w:val="00CF0695"/>
    <w:rsid w:val="00CF31C6"/>
    <w:rsid w:val="00D26369"/>
    <w:rsid w:val="00D41229"/>
    <w:rsid w:val="00D5121B"/>
    <w:rsid w:val="00D61A68"/>
    <w:rsid w:val="00D73637"/>
    <w:rsid w:val="00D7391C"/>
    <w:rsid w:val="00D7795C"/>
    <w:rsid w:val="00D87279"/>
    <w:rsid w:val="00DC7B1E"/>
    <w:rsid w:val="00DD5E88"/>
    <w:rsid w:val="00DE107B"/>
    <w:rsid w:val="00E06B54"/>
    <w:rsid w:val="00E17012"/>
    <w:rsid w:val="00E34006"/>
    <w:rsid w:val="00E51736"/>
    <w:rsid w:val="00E556F4"/>
    <w:rsid w:val="00E66E19"/>
    <w:rsid w:val="00E76281"/>
    <w:rsid w:val="00E84840"/>
    <w:rsid w:val="00EA0B73"/>
    <w:rsid w:val="00EB3D31"/>
    <w:rsid w:val="00EB71F9"/>
    <w:rsid w:val="00EB7A16"/>
    <w:rsid w:val="00ED595B"/>
    <w:rsid w:val="00ED6D55"/>
    <w:rsid w:val="00EE6207"/>
    <w:rsid w:val="00EF12A9"/>
    <w:rsid w:val="00F00C17"/>
    <w:rsid w:val="00F04F9F"/>
    <w:rsid w:val="00F20864"/>
    <w:rsid w:val="00F215C5"/>
    <w:rsid w:val="00F27F0E"/>
    <w:rsid w:val="00F43AEE"/>
    <w:rsid w:val="00F631E4"/>
    <w:rsid w:val="00F65247"/>
    <w:rsid w:val="00F65F68"/>
    <w:rsid w:val="00F82AE9"/>
    <w:rsid w:val="00F93B8C"/>
    <w:rsid w:val="00FA4F94"/>
    <w:rsid w:val="00FB2980"/>
    <w:rsid w:val="00FB3F32"/>
    <w:rsid w:val="00FB7F17"/>
    <w:rsid w:val="00FC7337"/>
    <w:rsid w:val="00FE1D2D"/>
    <w:rsid w:val="00FE2ECB"/>
    <w:rsid w:val="00FE7163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ED04"/>
  <w15:chartTrackingRefBased/>
  <w15:docId w15:val="{6B2953D7-E0C3-C840-A22A-74CE0908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70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70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70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4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B5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B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79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592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7F1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17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70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70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de">
    <w:name w:val="hide"/>
    <w:basedOn w:val="DefaultParagraphFont"/>
    <w:rsid w:val="003A32A9"/>
  </w:style>
  <w:style w:type="paragraph" w:customStyle="1" w:styleId="truncatedtext">
    <w:name w:val="truncated_text"/>
    <w:basedOn w:val="Normal"/>
    <w:rsid w:val="00880E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legislatur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Grover</dc:creator>
  <cp:keywords/>
  <dc:description/>
  <cp:lastModifiedBy>Robert Grover</cp:lastModifiedBy>
  <cp:revision>2</cp:revision>
  <cp:lastPrinted>2023-01-20T16:36:00Z</cp:lastPrinted>
  <dcterms:created xsi:type="dcterms:W3CDTF">2023-02-05T20:21:00Z</dcterms:created>
  <dcterms:modified xsi:type="dcterms:W3CDTF">2023-02-05T20:21:00Z</dcterms:modified>
</cp:coreProperties>
</file>